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3FDC" w14:textId="77777777" w:rsidR="002317BB" w:rsidRPr="00404FA0" w:rsidRDefault="002317BB" w:rsidP="002317BB">
      <w:pPr>
        <w:pStyle w:val="Titre3"/>
        <w:rPr>
          <w:rFonts w:eastAsia="Batang"/>
        </w:rPr>
      </w:pPr>
      <w:bookmarkStart w:id="0" w:name="_Toc128295776"/>
      <w:bookmarkStart w:id="1" w:name="_Toc219544241"/>
      <w:r w:rsidRPr="00404FA0">
        <w:rPr>
          <w:rFonts w:eastAsia="Batang" w:hint="cs"/>
        </w:rPr>
        <w:t>Le Témoin vide supra-causal ou la Conscience en tant que telle</w:t>
      </w:r>
      <w:bookmarkEnd w:id="0"/>
      <w:bookmarkEnd w:id="1"/>
    </w:p>
    <w:p w14:paraId="6792AC97"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Le </w:t>
      </w:r>
      <w:r>
        <w:rPr>
          <w:rFonts w:ascii="Leelawadee" w:eastAsia="Batang" w:hAnsi="Leelawadee" w:cs="Leelawadee" w:hint="cs"/>
        </w:rPr>
        <w:t>4</w:t>
      </w:r>
      <w:r w:rsidRPr="00462099">
        <w:rPr>
          <w:rFonts w:ascii="Leelawadee" w:eastAsia="Batang" w:hAnsi="Leelawadee" w:cs="Leelawadee"/>
          <w:vertAlign w:val="superscript"/>
        </w:rPr>
        <w:t>e</w:t>
      </w:r>
      <w:r w:rsidRPr="00404FA0">
        <w:rPr>
          <w:rFonts w:ascii="Leelawadee" w:eastAsia="Batang" w:hAnsi="Leelawadee" w:cs="Leelawadee" w:hint="cs"/>
        </w:rPr>
        <w:t xml:space="preserve"> état majeur est l’état de Témoin Vide : « </w:t>
      </w:r>
      <w:r w:rsidRPr="00E67115">
        <w:rPr>
          <w:rFonts w:ascii="Leelawadee" w:eastAsia="Batang" w:hAnsi="Leelawadee" w:cs="Leelawadee" w:hint="cs"/>
          <w:i/>
        </w:rPr>
        <w:t>turiya</w:t>
      </w:r>
      <w:r w:rsidRPr="00404FA0">
        <w:rPr>
          <w:rFonts w:ascii="Leelawadee" w:eastAsia="Batang" w:hAnsi="Leelawadee" w:cs="Leelawadee" w:hint="cs"/>
        </w:rPr>
        <w:t xml:space="preserve"> », qui signifie en sanscrit le « quatrième », c’est-à-dire le </w:t>
      </w:r>
      <w:r>
        <w:rPr>
          <w:rFonts w:ascii="Leelawadee" w:eastAsia="Batang" w:hAnsi="Leelawadee" w:cs="Leelawadee" w:hint="cs"/>
        </w:rPr>
        <w:t>4</w:t>
      </w:r>
      <w:r w:rsidRPr="00462099">
        <w:rPr>
          <w:rFonts w:ascii="Leelawadee" w:eastAsia="Batang" w:hAnsi="Leelawadee" w:cs="Leelawadee"/>
          <w:vertAlign w:val="superscript"/>
        </w:rPr>
        <w:t>e</w:t>
      </w:r>
      <w:r w:rsidRPr="00404FA0">
        <w:rPr>
          <w:rFonts w:ascii="Leelawadee" w:eastAsia="Batang" w:hAnsi="Leelawadee" w:cs="Leelawadee" w:hint="cs"/>
        </w:rPr>
        <w:t xml:space="preserve"> état de conscience après les trois premiers – grossier, subtil, et causal. Il est considéré de plusieurs façons différentes par les traditions, </w:t>
      </w:r>
      <w:r w:rsidRPr="00624824">
        <w:rPr>
          <w:rFonts w:ascii="Leelawadee" w:eastAsia="Batang" w:hAnsi="Leelawadee" w:cs="Leelawadee" w:hint="cs"/>
          <w:b/>
          <w:bCs/>
        </w:rPr>
        <w:t>selon la façon dont elles définissent la « Vacuité </w:t>
      </w:r>
      <w:r w:rsidRPr="00404FA0">
        <w:rPr>
          <w:rFonts w:ascii="Leelawadee" w:eastAsia="Batang" w:hAnsi="Leelawadee" w:cs="Leelawadee" w:hint="cs"/>
        </w:rPr>
        <w:t>», ou « </w:t>
      </w:r>
      <w:r w:rsidRPr="00E74021">
        <w:rPr>
          <w:rFonts w:ascii="Leelawadee" w:eastAsia="Batang" w:hAnsi="Leelawadee" w:cs="Leelawadee" w:hint="cs"/>
          <w:i/>
          <w:iCs/>
        </w:rPr>
        <w:t>Shunyata</w:t>
      </w:r>
      <w:r w:rsidRPr="00404FA0">
        <w:rPr>
          <w:rFonts w:ascii="Leelawadee" w:eastAsia="Batang" w:hAnsi="Leelawadee" w:cs="Leelawadee" w:hint="cs"/>
        </w:rPr>
        <w:t> », ou « </w:t>
      </w:r>
      <w:r w:rsidRPr="00E74021">
        <w:rPr>
          <w:rFonts w:ascii="Leelawadee" w:eastAsia="Batang" w:hAnsi="Leelawadee" w:cs="Leelawadee" w:hint="cs"/>
          <w:i/>
          <w:iCs/>
        </w:rPr>
        <w:t>Ayin</w:t>
      </w:r>
      <w:r w:rsidRPr="00404FA0">
        <w:rPr>
          <w:rFonts w:ascii="Leelawadee" w:eastAsia="Batang" w:hAnsi="Leelawadee" w:cs="Leelawadee" w:hint="cs"/>
        </w:rPr>
        <w:t xml:space="preserve"> », ou le Plein/Vide Créatif. Dans le sens le plus strict, pris par exemple par Nagarjuna dans le </w:t>
      </w:r>
      <w:r>
        <w:rPr>
          <w:rFonts w:ascii="Leelawadee" w:eastAsia="Batang" w:hAnsi="Leelawadee" w:cs="Leelawadee"/>
          <w:i/>
          <w:iCs/>
        </w:rPr>
        <w:t>Deuxième</w:t>
      </w:r>
      <w:r w:rsidRPr="00624824">
        <w:rPr>
          <w:rFonts w:ascii="Leelawadee" w:eastAsia="Batang" w:hAnsi="Leelawadee" w:cs="Leelawadee" w:hint="cs"/>
          <w:i/>
          <w:iCs/>
        </w:rPr>
        <w:t xml:space="preserve"> Tournant</w:t>
      </w:r>
      <w:r w:rsidRPr="00404FA0">
        <w:rPr>
          <w:rFonts w:ascii="Leelawadee" w:eastAsia="Batang" w:hAnsi="Leelawadee" w:cs="Leelawadee" w:hint="cs"/>
        </w:rPr>
        <w:t xml:space="preserve"> – il est impossible de dire quoi que ce soit à propos de cet état de Vacuité (cette proposition comprise). Les « quatre non-exprimables » s’appliquent à chaque qualité imaginable : la Réalité n’est pas Être, ni non-Être, ni les deux, ni aucun des deux. Elle n’est pas le Soi, ni le non-Soi, ni les deux, ni aucun des deux. Elle n’est pas Dieu, ni non-Dieu, ni les deux, ni aucun des deux. Elle n’est pas implicite, ni explicite, ni les deux, ni aucun des deux. Elle n’est pas un Moment Présent intemporel, ni un infini éternel, ni les deux, ni aucun des deux. Et ainsi de suite indéfiniment !</w:t>
      </w:r>
    </w:p>
    <w:p w14:paraId="00F41C9D"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Si cette posture est aussi stricte, c’est parce que ces systèmes veulent s’assurer que la conscience et la réalisation de l’Esprit est ultime, immédiate, directe, non biaisée, non filtrée, non causée, et non-deux (</w:t>
      </w:r>
      <w:r>
        <w:rPr>
          <w:rFonts w:ascii="Leelawadee" w:eastAsia="Batang" w:hAnsi="Leelawadee" w:cs="Leelawadee" w:hint="cs"/>
        </w:rPr>
        <w:t>non-duel</w:t>
      </w:r>
      <w:r w:rsidRPr="00404FA0">
        <w:rPr>
          <w:rFonts w:ascii="Leelawadee" w:eastAsia="Batang" w:hAnsi="Leelawadee" w:cs="Leelawadee" w:hint="cs"/>
        </w:rPr>
        <w:t xml:space="preserve">le) (et donc ils nieraient également toutes ces qualités). Clairement, </w:t>
      </w:r>
      <w:r w:rsidRPr="00624824">
        <w:rPr>
          <w:rFonts w:ascii="Leelawadee" w:eastAsia="Batang" w:hAnsi="Leelawadee" w:cs="Leelawadee" w:hint="cs"/>
          <w:b/>
          <w:bCs/>
        </w:rPr>
        <w:t>nous pouvons parler seulement métaphoriquement ici</w:t>
      </w:r>
      <w:r w:rsidRPr="00404FA0">
        <w:rPr>
          <w:rFonts w:ascii="Leelawadee" w:eastAsia="Batang" w:hAnsi="Leelawadee" w:cs="Leelawadee" w:hint="cs"/>
        </w:rPr>
        <w:t xml:space="preserve">, et la raison en est – formulée métaphoriquement ! – que tout concept que nous pouvons former n’a un sens qu’en termes de ses opposés, et pourtant la Réalité n’a pas d’opposés et elle est donc radicalement inqualifiable (au-delà de toutes pensées, concepts, ressentis, notions, idées, qualités ou caractéristiques). Mais le fait qu’elle ne peut être conceptualisée ne signifie pas qu’elle ne peut pas être directement réalisée ou reconnue. Pour cela, il faut simplement, non pas un mode de connaissance typique (appelé </w:t>
      </w:r>
      <w:r w:rsidRPr="00404FA0">
        <w:rPr>
          <w:rFonts w:ascii="Leelawadee" w:eastAsia="Batang" w:hAnsi="Leelawadee" w:cs="Leelawadee" w:hint="cs"/>
          <w:i/>
          <w:iCs/>
        </w:rPr>
        <w:t xml:space="preserve">vikalpa </w:t>
      </w:r>
      <w:r w:rsidRPr="00404FA0">
        <w:rPr>
          <w:rFonts w:ascii="Leelawadee" w:eastAsia="Batang" w:hAnsi="Leelawadee" w:cs="Leelawadee" w:hint="cs"/>
        </w:rPr>
        <w:t xml:space="preserve">ou </w:t>
      </w:r>
      <w:r w:rsidRPr="00404FA0">
        <w:rPr>
          <w:rFonts w:ascii="Leelawadee" w:eastAsia="Batang" w:hAnsi="Leelawadee" w:cs="Leelawadee" w:hint="cs"/>
          <w:i/>
          <w:iCs/>
        </w:rPr>
        <w:t>vi</w:t>
      </w:r>
      <w:r w:rsidRPr="00E67115">
        <w:rPr>
          <w:rFonts w:ascii="Leelawadee" w:eastAsia="Batang" w:hAnsi="Leelawadee" w:cs="Leelawadee" w:hint="cs"/>
          <w:i/>
          <w:iCs/>
        </w:rPr>
        <w:t>jnana</w:t>
      </w:r>
      <w:r w:rsidRPr="00404FA0">
        <w:rPr>
          <w:rFonts w:ascii="Leelawadee" w:eastAsia="Batang" w:hAnsi="Leelawadee" w:cs="Leelawadee" w:hint="cs"/>
          <w:i/>
          <w:iCs/>
        </w:rPr>
        <w:t>,</w:t>
      </w:r>
      <w:r w:rsidRPr="00404FA0">
        <w:rPr>
          <w:rFonts w:ascii="Leelawadee" w:eastAsia="Batang" w:hAnsi="Leelawadee" w:cs="Leelawadee" w:hint="cs"/>
        </w:rPr>
        <w:t xml:space="preserve"> où le préfixe </w:t>
      </w:r>
      <w:r w:rsidRPr="00404FA0">
        <w:rPr>
          <w:rFonts w:ascii="Leelawadee" w:eastAsia="Batang" w:hAnsi="Leelawadee" w:cs="Leelawadee" w:hint="cs"/>
          <w:i/>
          <w:iCs/>
        </w:rPr>
        <w:t xml:space="preserve">vi </w:t>
      </w:r>
      <w:r w:rsidRPr="00404FA0">
        <w:rPr>
          <w:rFonts w:ascii="Leelawadee" w:eastAsia="Batang" w:hAnsi="Leelawadee" w:cs="Leelawadee" w:hint="cs"/>
        </w:rPr>
        <w:t xml:space="preserve">signifie « connaissance dualiste » ou « connaître par l’intermédiaire de concepts qui génèrent des opposés dualistes), mais plutôt </w:t>
      </w:r>
      <w:r w:rsidRPr="00624824">
        <w:rPr>
          <w:rFonts w:ascii="Leelawadee" w:eastAsia="Batang" w:hAnsi="Leelawadee" w:cs="Leelawadee" w:hint="cs"/>
          <w:b/>
          <w:bCs/>
        </w:rPr>
        <w:t xml:space="preserve">un mode contemplatif de connaissance </w:t>
      </w:r>
      <w:r>
        <w:rPr>
          <w:rFonts w:ascii="Leelawadee" w:eastAsia="Batang" w:hAnsi="Leelawadee" w:cs="Leelawadee" w:hint="cs"/>
          <w:b/>
          <w:bCs/>
        </w:rPr>
        <w:t>non-duel</w:t>
      </w:r>
      <w:r w:rsidRPr="00624824">
        <w:rPr>
          <w:rFonts w:ascii="Leelawadee" w:eastAsia="Batang" w:hAnsi="Leelawadee" w:cs="Leelawadee" w:hint="cs"/>
          <w:b/>
          <w:bCs/>
        </w:rPr>
        <w:t>le</w:t>
      </w:r>
      <w:r w:rsidRPr="00404FA0">
        <w:rPr>
          <w:rFonts w:ascii="Leelawadee" w:eastAsia="Batang" w:hAnsi="Leelawadee" w:cs="Leelawadee" w:hint="cs"/>
        </w:rPr>
        <w:t xml:space="preserve"> (que l’on appelle </w:t>
      </w:r>
      <w:r w:rsidRPr="00E67115">
        <w:rPr>
          <w:rFonts w:ascii="Leelawadee" w:eastAsia="Batang" w:hAnsi="Leelawadee" w:cs="Leelawadee" w:hint="cs"/>
          <w:i/>
          <w:iCs/>
        </w:rPr>
        <w:t>jnana</w:t>
      </w:r>
      <w:r w:rsidRPr="00404FA0">
        <w:rPr>
          <w:rFonts w:ascii="Leelawadee" w:eastAsia="Batang" w:hAnsi="Leelawadee" w:cs="Leelawadee" w:hint="cs"/>
          <w:i/>
          <w:iCs/>
        </w:rPr>
        <w:t xml:space="preserve"> </w:t>
      </w:r>
      <w:r w:rsidRPr="00404FA0">
        <w:rPr>
          <w:rFonts w:ascii="Leelawadee" w:eastAsia="Batang" w:hAnsi="Leelawadee" w:cs="Leelawadee" w:hint="cs"/>
        </w:rPr>
        <w:t xml:space="preserve">ou </w:t>
      </w:r>
      <w:r w:rsidRPr="00E67115">
        <w:rPr>
          <w:rFonts w:ascii="Leelawadee" w:eastAsia="Batang" w:hAnsi="Leelawadee" w:cs="Leelawadee" w:hint="cs"/>
          <w:i/>
          <w:iCs/>
        </w:rPr>
        <w:t>prajna</w:t>
      </w:r>
      <w:r w:rsidRPr="00404FA0">
        <w:rPr>
          <w:rFonts w:ascii="Leelawadee" w:eastAsia="Batang" w:hAnsi="Leelawadee" w:cs="Leelawadee" w:hint="cs"/>
          <w:i/>
          <w:iCs/>
        </w:rPr>
        <w:t xml:space="preserve"> </w:t>
      </w:r>
      <w:r w:rsidRPr="00404FA0">
        <w:rPr>
          <w:rFonts w:ascii="Leelawadee" w:eastAsia="Batang" w:hAnsi="Leelawadee" w:cs="Leelawadee" w:hint="cs"/>
        </w:rPr>
        <w:t xml:space="preserve">– le </w:t>
      </w:r>
      <w:r w:rsidRPr="00404FA0">
        <w:rPr>
          <w:rFonts w:ascii="Leelawadee" w:eastAsia="Batang" w:hAnsi="Leelawadee" w:cs="Leelawadee" w:hint="cs"/>
          <w:i/>
          <w:iCs/>
        </w:rPr>
        <w:t xml:space="preserve">jna </w:t>
      </w:r>
      <w:r w:rsidRPr="00404FA0">
        <w:rPr>
          <w:rFonts w:ascii="Leelawadee" w:eastAsia="Batang" w:hAnsi="Leelawadee" w:cs="Leelawadee" w:hint="cs"/>
        </w:rPr>
        <w:t>trouvé dans les deux mots correspond en Anglais à « kno »  comme dans « knowledge » (connaissance), or « gno » comme dans le Grec « </w:t>
      </w:r>
      <w:r w:rsidRPr="00E67115">
        <w:rPr>
          <w:rFonts w:ascii="Leelawadee" w:eastAsia="Batang" w:hAnsi="Leelawadee" w:cs="Leelawadee" w:hint="cs"/>
          <w:i/>
        </w:rPr>
        <w:t>gnosis</w:t>
      </w:r>
      <w:r w:rsidRPr="00404FA0">
        <w:rPr>
          <w:rFonts w:ascii="Leelawadee" w:eastAsia="Batang" w:hAnsi="Leelawadee" w:cs="Leelawadee" w:hint="cs"/>
        </w:rPr>
        <w:t xml:space="preserve"> », la façon dont la conscience mystique </w:t>
      </w:r>
      <w:r>
        <w:rPr>
          <w:rFonts w:ascii="Leelawadee" w:eastAsia="Batang" w:hAnsi="Leelawadee" w:cs="Leelawadee" w:hint="cs"/>
        </w:rPr>
        <w:t>non-duel</w:t>
      </w:r>
      <w:r w:rsidRPr="00404FA0">
        <w:rPr>
          <w:rFonts w:ascii="Leelawadee" w:eastAsia="Batang" w:hAnsi="Leelawadee" w:cs="Leelawadee" w:hint="cs"/>
        </w:rPr>
        <w:t>le est fréquemment définie en Occident).</w:t>
      </w:r>
    </w:p>
    <w:p w14:paraId="2FFA5AE6" w14:textId="77777777" w:rsidR="002317BB" w:rsidRPr="00404FA0" w:rsidRDefault="002317BB" w:rsidP="002317BB">
      <w:pPr>
        <w:jc w:val="both"/>
        <w:rPr>
          <w:rFonts w:ascii="Leelawadee" w:eastAsia="Batang" w:hAnsi="Leelawadee" w:cs="Leelawadee"/>
        </w:rPr>
      </w:pPr>
      <w:r w:rsidRPr="00624824">
        <w:rPr>
          <w:rFonts w:ascii="Leelawadee" w:eastAsia="Batang" w:hAnsi="Leelawadee" w:cs="Leelawadee" w:hint="cs"/>
          <w:b/>
          <w:bCs/>
        </w:rPr>
        <w:t xml:space="preserve">Afin de réaliser </w:t>
      </w:r>
      <w:r w:rsidRPr="00624824">
        <w:rPr>
          <w:rFonts w:ascii="Leelawadee" w:eastAsia="Batang" w:hAnsi="Leelawadee" w:cs="Leelawadee" w:hint="cs"/>
          <w:b/>
          <w:bCs/>
          <w:i/>
        </w:rPr>
        <w:t>jnana</w:t>
      </w:r>
      <w:r w:rsidRPr="00624824">
        <w:rPr>
          <w:rFonts w:ascii="Leelawadee" w:eastAsia="Batang" w:hAnsi="Leelawadee" w:cs="Leelawadee" w:hint="cs"/>
          <w:b/>
          <w:bCs/>
        </w:rPr>
        <w:t xml:space="preserve">, </w:t>
      </w:r>
      <w:r w:rsidRPr="00624824">
        <w:rPr>
          <w:rFonts w:ascii="Leelawadee" w:eastAsia="Batang" w:hAnsi="Leelawadee" w:cs="Leelawadee" w:hint="cs"/>
          <w:b/>
          <w:bCs/>
          <w:i/>
        </w:rPr>
        <w:t>prajna</w:t>
      </w:r>
      <w:r w:rsidRPr="00624824">
        <w:rPr>
          <w:rFonts w:ascii="Leelawadee" w:eastAsia="Batang" w:hAnsi="Leelawadee" w:cs="Leelawadee" w:hint="cs"/>
          <w:b/>
          <w:bCs/>
        </w:rPr>
        <w:t xml:space="preserve"> ou </w:t>
      </w:r>
      <w:r w:rsidRPr="00624824">
        <w:rPr>
          <w:rFonts w:ascii="Leelawadee" w:eastAsia="Batang" w:hAnsi="Leelawadee" w:cs="Leelawadee" w:hint="cs"/>
          <w:b/>
          <w:bCs/>
          <w:i/>
        </w:rPr>
        <w:t>gnosis</w:t>
      </w:r>
      <w:r w:rsidRPr="00624824">
        <w:rPr>
          <w:rFonts w:ascii="Leelawadee" w:eastAsia="Batang" w:hAnsi="Leelawadee" w:cs="Leelawadee" w:hint="cs"/>
          <w:b/>
          <w:bCs/>
        </w:rPr>
        <w:t>, le mental doit être complètement nettoyé de tout concept qui peut l’obstruer.</w:t>
      </w:r>
      <w:r w:rsidRPr="00404FA0">
        <w:rPr>
          <w:rFonts w:ascii="Leelawadee" w:eastAsia="Batang" w:hAnsi="Leelawadee" w:cs="Leelawadee" w:hint="cs"/>
        </w:rPr>
        <w:t xml:space="preserve"> C’est pourquoi cette « dialectique » (« ni cela est</w:t>
      </w:r>
      <w:r>
        <w:rPr>
          <w:rFonts w:ascii="Leelawadee" w:eastAsia="Batang" w:hAnsi="Leelawadee" w:cs="Leelawadee"/>
        </w:rPr>
        <w:t xml:space="preserve">, </w:t>
      </w:r>
      <w:r w:rsidRPr="00404FA0">
        <w:rPr>
          <w:rFonts w:ascii="Leelawadee" w:eastAsia="Batang" w:hAnsi="Leelawadee" w:cs="Leelawadee" w:hint="cs"/>
        </w:rPr>
        <w:t xml:space="preserve">ni cela n’est pas, ni les deux ni aucun des deux ») est utilisée pour le libérer de tout concept avec lequel il pourrait essayer de saisir l’Esprit ou la Réalité ultime. Ce nettoyage, combiné avec la pratique méditative, va permettre à la conscience de s’ouvrir et d’être pure, directe, immédiate, sans biais, sans filtre, ce qui amène une reconnaissance de la Réalité ultime elle-même, c’est-à-dire du monde libre de tous concepts, pensées et ressentis, et vu immédiatement dans sa propre Essence – exactement comme il est maintenant, sans jugement, sans condamnation, sans identification, sans attachement. C’est juste l’ESSENCE immédiate de ce moment et de chaque moment. « L’Essence » (Thusness ou </w:t>
      </w:r>
      <w:r w:rsidRPr="00404FA0">
        <w:rPr>
          <w:rFonts w:ascii="Leelawadee" w:eastAsia="Batang" w:hAnsi="Leelawadee" w:cs="Leelawadee" w:hint="cs"/>
          <w:i/>
          <w:iCs/>
        </w:rPr>
        <w:t>Tathata</w:t>
      </w:r>
      <w:r w:rsidRPr="00404FA0">
        <w:rPr>
          <w:rFonts w:ascii="Leelawadee" w:eastAsia="Batang" w:hAnsi="Leelawadee" w:cs="Leelawadee" w:hint="cs"/>
        </w:rPr>
        <w:t xml:space="preserve"> en sanscrit) est prise comme synonyme de « </w:t>
      </w:r>
      <w:r w:rsidRPr="00E74021">
        <w:rPr>
          <w:rFonts w:ascii="Leelawadee" w:eastAsia="Batang" w:hAnsi="Leelawadee" w:cs="Leelawadee" w:hint="cs"/>
          <w:i/>
          <w:iCs/>
        </w:rPr>
        <w:t>Shunyata</w:t>
      </w:r>
      <w:r w:rsidRPr="00404FA0">
        <w:rPr>
          <w:rFonts w:ascii="Leelawadee" w:eastAsia="Batang" w:hAnsi="Leelawadee" w:cs="Leelawadee" w:hint="cs"/>
        </w:rPr>
        <w:t xml:space="preserve"> », la Vacuité ; l’Essence de ce moment est la Vacuité, ou la Transparence de ce moment. </w:t>
      </w:r>
    </w:p>
    <w:p w14:paraId="327DF54F"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Pour l’instant, je vais continuer à parler par métaphores, c’est-à-dire que les mots ne peuvent être compris en les lisant ou en y réfléchissant, mais seulement par une </w:t>
      </w:r>
      <w:r w:rsidRPr="00D8232F">
        <w:rPr>
          <w:rFonts w:ascii="Leelawadee" w:eastAsia="Batang" w:hAnsi="Leelawadee" w:cs="Leelawadee" w:hint="cs"/>
          <w:b/>
          <w:bCs/>
        </w:rPr>
        <w:t xml:space="preserve">réalisation directe de leur véritable signification grâce à </w:t>
      </w:r>
      <w:r w:rsidRPr="00D8232F">
        <w:rPr>
          <w:rFonts w:ascii="Leelawadee" w:eastAsia="Batang" w:hAnsi="Leelawadee" w:cs="Leelawadee" w:hint="cs"/>
          <w:b/>
          <w:bCs/>
          <w:i/>
        </w:rPr>
        <w:t>jnana</w:t>
      </w:r>
      <w:r w:rsidRPr="00D8232F">
        <w:rPr>
          <w:rFonts w:ascii="Leelawadee" w:eastAsia="Batang" w:hAnsi="Leelawadee" w:cs="Leelawadee" w:hint="cs"/>
          <w:b/>
          <w:bCs/>
        </w:rPr>
        <w:t xml:space="preserve"> ou </w:t>
      </w:r>
      <w:r w:rsidRPr="00D8232F">
        <w:rPr>
          <w:rFonts w:ascii="Leelawadee" w:eastAsia="Batang" w:hAnsi="Leelawadee" w:cs="Leelawadee" w:hint="cs"/>
          <w:b/>
          <w:bCs/>
          <w:i/>
        </w:rPr>
        <w:t>gnosis</w:t>
      </w:r>
      <w:r w:rsidRPr="00D8232F">
        <w:rPr>
          <w:rFonts w:ascii="Leelawadee" w:eastAsia="Batang" w:hAnsi="Leelawadee" w:cs="Leelawadee" w:hint="cs"/>
          <w:b/>
          <w:bCs/>
        </w:rPr>
        <w:t>, généralement invoqué par la méditation</w:t>
      </w:r>
      <w:r w:rsidRPr="00404FA0">
        <w:rPr>
          <w:rFonts w:ascii="Leelawadee" w:eastAsia="Batang" w:hAnsi="Leelawadee" w:cs="Leelawadee" w:hint="cs"/>
        </w:rPr>
        <w:t xml:space="preserve">. </w:t>
      </w:r>
      <w:r w:rsidRPr="00D8232F">
        <w:rPr>
          <w:rFonts w:ascii="Leelawadee" w:eastAsia="Batang" w:hAnsi="Leelawadee" w:cs="Leelawadee" w:hint="cs"/>
          <w:b/>
          <w:bCs/>
        </w:rPr>
        <w:t xml:space="preserve">La capacité du mental libéré dans la conscience pure, s’appelle le « mental témoin, » la « conscience pure, claire et nue, » le « cerveau observant, » ou « la conscience en tant que telle sans objet, » ou « la conscience sans choix, » ou « l’esprit miroir, » ou « le témoin inqualifiable » - « inqualifiable » signifiant « Vide, » ou </w:t>
      </w:r>
      <w:r w:rsidRPr="00D8232F">
        <w:rPr>
          <w:rFonts w:ascii="Leelawadee" w:eastAsia="Batang" w:hAnsi="Leelawadee" w:cs="Leelawadee" w:hint="cs"/>
          <w:b/>
          <w:bCs/>
        </w:rPr>
        <w:lastRenderedPageBreak/>
        <w:t>dépourvu de toute caractérisation (y compris celle-là).</w:t>
      </w:r>
      <w:r w:rsidRPr="00404FA0">
        <w:rPr>
          <w:rFonts w:ascii="Leelawadee" w:eastAsia="Batang" w:hAnsi="Leelawadee" w:cs="Leelawadee" w:hint="cs"/>
        </w:rPr>
        <w:t xml:space="preserve"> C’est pourquoi certains systèmes de méditation, dont celui du </w:t>
      </w:r>
      <w:r>
        <w:rPr>
          <w:rFonts w:ascii="Leelawadee" w:eastAsia="Batang" w:hAnsi="Leelawadee" w:cs="Leelawadee" w:hint="cs"/>
        </w:rPr>
        <w:t>3</w:t>
      </w:r>
      <w:r w:rsidRPr="00D8232F">
        <w:rPr>
          <w:rFonts w:ascii="Leelawadee" w:eastAsia="Batang" w:hAnsi="Leelawadee" w:cs="Leelawadee" w:hint="cs"/>
          <w:vertAlign w:val="superscript"/>
        </w:rPr>
        <w:t>e</w:t>
      </w:r>
      <w:r w:rsidRPr="00404FA0">
        <w:rPr>
          <w:rFonts w:ascii="Leelawadee" w:eastAsia="Batang" w:hAnsi="Leelawadee" w:cs="Leelawadee" w:hint="cs"/>
        </w:rPr>
        <w:t xml:space="preserve"> </w:t>
      </w:r>
      <w:r w:rsidRPr="00D8232F">
        <w:rPr>
          <w:rFonts w:ascii="Leelawadee" w:eastAsia="Batang" w:hAnsi="Leelawadee" w:cs="Leelawadee" w:hint="cs"/>
          <w:i/>
          <w:iCs/>
        </w:rPr>
        <w:t>Tournant</w:t>
      </w:r>
      <w:r w:rsidRPr="00404FA0">
        <w:rPr>
          <w:rFonts w:ascii="Leelawadee" w:eastAsia="Batang" w:hAnsi="Leelawadee" w:cs="Leelawadee" w:hint="cs"/>
        </w:rPr>
        <w:t xml:space="preserve"> de </w:t>
      </w:r>
      <w:r>
        <w:rPr>
          <w:rFonts w:ascii="Leelawadee" w:eastAsia="Batang" w:hAnsi="Leelawadee" w:cs="Leelawadee"/>
        </w:rPr>
        <w:t xml:space="preserve">l’école </w:t>
      </w:r>
      <w:r w:rsidRPr="00404FA0">
        <w:rPr>
          <w:rFonts w:ascii="Leelawadee" w:eastAsia="Batang" w:hAnsi="Leelawadee" w:cs="Leelawadee" w:hint="cs"/>
        </w:rPr>
        <w:t>Yogachara, vont, au moins métaphoriquement, identifier la Vacuité et la Conscience de Témoin, ou la Vacuité et la Conscience pure (la Sagesse), ou la Vacuité et le pur esprit miroir ordinaire (comme quand le Zen dit, « Le mental ordinaire, c’est cela le Tao »).</w:t>
      </w:r>
    </w:p>
    <w:p w14:paraId="2538AF2E" w14:textId="77777777" w:rsidR="002317BB" w:rsidRPr="00E67115" w:rsidRDefault="002317BB" w:rsidP="002317BB">
      <w:pPr>
        <w:shd w:val="clear" w:color="auto" w:fill="FFFFFF" w:themeFill="background1"/>
        <w:jc w:val="both"/>
        <w:rPr>
          <w:rFonts w:ascii="Leelawadee" w:eastAsia="Batang" w:hAnsi="Leelawadee" w:cs="Leelawadee"/>
          <w:highlight w:val="lightGray"/>
        </w:rPr>
      </w:pPr>
      <w:r w:rsidRPr="00E67115">
        <w:rPr>
          <w:rFonts w:ascii="Leelawadee" w:eastAsia="Batang" w:hAnsi="Leelawadee" w:cs="Leelawadee" w:hint="cs"/>
          <w:highlight w:val="lightGray"/>
        </w:rPr>
        <w:t xml:space="preserve">Ainsi donc, qu’est-ce que ce « mental ordinaire » ? Prenez cet exemple. Supposez que je vous demande « Comment vous sentez-vous en ce moment, du point de vue </w:t>
      </w:r>
      <w:r w:rsidRPr="00E67115">
        <w:rPr>
          <w:rFonts w:ascii="Leelawadee" w:eastAsia="Batang" w:hAnsi="Leelawadee" w:cs="Leelawadee" w:hint="cs"/>
          <w:i/>
          <w:iCs/>
          <w:highlight w:val="lightGray"/>
        </w:rPr>
        <w:t>physique</w:t>
      </w:r>
      <w:r w:rsidRPr="00E67115">
        <w:rPr>
          <w:rFonts w:ascii="Leelawadee" w:eastAsia="Batang" w:hAnsi="Leelawadee" w:cs="Leelawadee" w:hint="cs"/>
          <w:highlight w:val="lightGray"/>
        </w:rPr>
        <w:t xml:space="preserve"> ? » Vous réfléchissez, et vous arrivez avec différentes réponses. Puis supposez que je vous demande « Comment vous sentez-vous d’un point de vue </w:t>
      </w:r>
      <w:r w:rsidRPr="00E67115">
        <w:rPr>
          <w:rFonts w:ascii="Leelawadee" w:eastAsia="Batang" w:hAnsi="Leelawadee" w:cs="Leelawadee" w:hint="cs"/>
          <w:i/>
          <w:iCs/>
          <w:highlight w:val="lightGray"/>
        </w:rPr>
        <w:t>émotionnel</w:t>
      </w:r>
      <w:r w:rsidRPr="00E67115">
        <w:rPr>
          <w:rFonts w:ascii="Leelawadee" w:eastAsia="Batang" w:hAnsi="Leelawadee" w:cs="Leelawadee" w:hint="cs"/>
          <w:highlight w:val="lightGray"/>
        </w:rPr>
        <w:t xml:space="preserve"> ? » Et vous réfléchissez à ce sujet et vous arrivez avec quelques réponses. Puis je demande « Comment vous sentez-vous du point de vue </w:t>
      </w:r>
      <w:r w:rsidRPr="00E67115">
        <w:rPr>
          <w:rFonts w:ascii="Leelawadee" w:eastAsia="Batang" w:hAnsi="Leelawadee" w:cs="Leelawadee" w:hint="cs"/>
          <w:i/>
          <w:iCs/>
          <w:highlight w:val="lightGray"/>
        </w:rPr>
        <w:t>mental</w:t>
      </w:r>
      <w:r w:rsidRPr="00E67115">
        <w:rPr>
          <w:rFonts w:ascii="Leelawadee" w:eastAsia="Batang" w:hAnsi="Leelawadee" w:cs="Leelawadee" w:hint="cs"/>
          <w:highlight w:val="lightGray"/>
        </w:rPr>
        <w:t> ? » et à nouveau, vous ruminez la chose et vous apportez quelques réponses.</w:t>
      </w:r>
    </w:p>
    <w:p w14:paraId="0AA540E2" w14:textId="77777777" w:rsidR="002317BB" w:rsidRPr="00404FA0" w:rsidRDefault="002317BB" w:rsidP="002317BB">
      <w:pPr>
        <w:shd w:val="clear" w:color="auto" w:fill="FFFFFF" w:themeFill="background1"/>
        <w:jc w:val="both"/>
        <w:rPr>
          <w:rFonts w:ascii="Leelawadee" w:eastAsia="Batang" w:hAnsi="Leelawadee" w:cs="Leelawadee"/>
        </w:rPr>
      </w:pPr>
      <w:r w:rsidRPr="00E67115">
        <w:rPr>
          <w:rFonts w:ascii="Leelawadee" w:eastAsia="Batang" w:hAnsi="Leelawadee" w:cs="Leelawadee" w:hint="cs"/>
          <w:highlight w:val="lightGray"/>
        </w:rPr>
        <w:t xml:space="preserve">Maintenant, que se passe-t-il si je demande « Comment vous sentez-vous en ce moment-même de </w:t>
      </w:r>
      <w:r w:rsidRPr="00E67115">
        <w:rPr>
          <w:rFonts w:ascii="Leelawadee" w:eastAsia="Batang" w:hAnsi="Leelawadee" w:cs="Leelawadee" w:hint="cs"/>
          <w:i/>
          <w:iCs/>
          <w:highlight w:val="lightGray"/>
        </w:rPr>
        <w:t xml:space="preserve">tous </w:t>
      </w:r>
      <w:r w:rsidRPr="00E67115">
        <w:rPr>
          <w:rFonts w:ascii="Leelawadee" w:eastAsia="Batang" w:hAnsi="Leelawadee" w:cs="Leelawadee" w:hint="cs"/>
          <w:highlight w:val="lightGray"/>
        </w:rPr>
        <w:t>ces points de vue en même temps ? »</w:t>
      </w:r>
    </w:p>
    <w:p w14:paraId="00B6CCAC" w14:textId="77777777" w:rsidR="002317BB" w:rsidRPr="00404FA0" w:rsidRDefault="002317BB" w:rsidP="002317BB">
      <w:pPr>
        <w:jc w:val="both"/>
        <w:rPr>
          <w:rFonts w:ascii="Leelawadee" w:eastAsia="Batang" w:hAnsi="Leelawadee" w:cs="Leelawadee"/>
        </w:rPr>
      </w:pPr>
      <w:r w:rsidRPr="00D8232F">
        <w:rPr>
          <w:rFonts w:ascii="Leelawadee" w:eastAsia="Batang" w:hAnsi="Leelawadee" w:cs="Leelawadee" w:hint="cs"/>
          <w:highlight w:val="lightGray"/>
        </w:rPr>
        <w:t xml:space="preserve">Très probablement, votre mental va devenir extrêmement calme pendant quelques secondes. Tout bavardage mental intérieur s’arrête. Il n’y a qu’une conscience ouverte, lucide, calme et silencieuse. C’est cela l’esprit miroir ordinaire du Témoin ultime sans concept. Ce même état peut également se produire si quelqu’un saute sur vous et vous effraie. Il ou elle crie « Boo ! » et pendant quelques secondes, votre mental se vide, devient clair comme du cristal et sans activité électrique, calme et sans émotion – c’est juste un vaste océan de conscience calme rayonnante et imperturbable. Puis votre cœur commence à battre très fort, vous vous mettez à respirer vite, et vous dites « Tu m’as fait mourir de peur ! » Mais juste avant cela, dans ces quelques moments sans activité électrique, dans le silence rayonnant, vous étiez directement en contact avec </w:t>
      </w:r>
      <w:r w:rsidRPr="00D8232F">
        <w:rPr>
          <w:rFonts w:ascii="Leelawadee" w:eastAsia="Batang" w:hAnsi="Leelawadee" w:cs="Leelawadee" w:hint="cs"/>
          <w:i/>
          <w:iCs/>
          <w:highlight w:val="lightGray"/>
        </w:rPr>
        <w:t>jnana</w:t>
      </w:r>
      <w:r w:rsidRPr="00D8232F">
        <w:rPr>
          <w:rFonts w:ascii="Leelawadee" w:eastAsia="Batang" w:hAnsi="Leelawadee" w:cs="Leelawadee" w:hint="cs"/>
          <w:highlight w:val="lightGray"/>
        </w:rPr>
        <w:t xml:space="preserve">, avec </w:t>
      </w:r>
      <w:r w:rsidRPr="00D8232F">
        <w:rPr>
          <w:rFonts w:ascii="Leelawadee" w:eastAsia="Batang" w:hAnsi="Leelawadee" w:cs="Leelawadee" w:hint="cs"/>
          <w:i/>
          <w:highlight w:val="lightGray"/>
        </w:rPr>
        <w:t>prajna</w:t>
      </w:r>
      <w:r w:rsidRPr="00D8232F">
        <w:rPr>
          <w:rFonts w:ascii="Leelawadee" w:eastAsia="Batang" w:hAnsi="Leelawadee" w:cs="Leelawadee" w:hint="cs"/>
          <w:highlight w:val="lightGray"/>
        </w:rPr>
        <w:t xml:space="preserve">, avec </w:t>
      </w:r>
      <w:r w:rsidRPr="00D8232F">
        <w:rPr>
          <w:rFonts w:ascii="Leelawadee" w:eastAsia="Batang" w:hAnsi="Leelawadee" w:cs="Leelawadee" w:hint="cs"/>
          <w:i/>
          <w:highlight w:val="lightGray"/>
        </w:rPr>
        <w:t>gnosis</w:t>
      </w:r>
      <w:r w:rsidRPr="00D8232F">
        <w:rPr>
          <w:rFonts w:ascii="Leelawadee" w:eastAsia="Batang" w:hAnsi="Leelawadee" w:cs="Leelawadee" w:hint="cs"/>
          <w:highlight w:val="lightGray"/>
        </w:rPr>
        <w:t>, avec le Témoin ultime, avec le pur Observateur.</w:t>
      </w:r>
      <w:r w:rsidRPr="00404FA0">
        <w:rPr>
          <w:rFonts w:ascii="Leelawadee" w:eastAsia="Batang" w:hAnsi="Leelawadee" w:cs="Leelawadee" w:hint="cs"/>
        </w:rPr>
        <w:t xml:space="preserve"> Et toutes les grandes traditions méditatives affirment qu’à </w:t>
      </w:r>
      <w:r w:rsidRPr="00404FA0">
        <w:rPr>
          <w:rFonts w:ascii="Leelawadee" w:eastAsia="Batang" w:hAnsi="Leelawadee" w:cs="Leelawadee" w:hint="cs"/>
          <w:i/>
          <w:iCs/>
        </w:rPr>
        <w:t>chaque moment et dans tous les moments,</w:t>
      </w:r>
      <w:r w:rsidRPr="00404FA0">
        <w:rPr>
          <w:rFonts w:ascii="Leelawadee" w:eastAsia="Batang" w:hAnsi="Leelawadee" w:cs="Leelawadee" w:hint="cs"/>
        </w:rPr>
        <w:t xml:space="preserve"> votre mental commence ainsi – complètement nu et présent, concentré sur l’Instant Présent intemporel, complètement présent au Présent. </w:t>
      </w:r>
      <w:r w:rsidRPr="00404FA0">
        <w:rPr>
          <w:rFonts w:ascii="Leelawadee" w:eastAsia="Batang" w:hAnsi="Leelawadee" w:cs="Leelawadee" w:hint="cs"/>
          <w:i/>
          <w:iCs/>
        </w:rPr>
        <w:t xml:space="preserve">Puis </w:t>
      </w:r>
      <w:r w:rsidRPr="00404FA0">
        <w:rPr>
          <w:rFonts w:ascii="Leelawadee" w:eastAsia="Batang" w:hAnsi="Leelawadee" w:cs="Leelawadee" w:hint="cs"/>
        </w:rPr>
        <w:t>vous commencez à penser, à analyser, à juger, à condamner, à saisir, à ressentir et à vous séparer – en un instant vous existez de ce côté de votre visage, regardant le monde « là-bas » qui vous percute et commence souvent à vous rendre la vie intolérable, pleine d’anxiété, de souffrance, de désespoir, de tourment, de larmes et de terreur. Identifié avec ce petit soi séparé (l’</w:t>
      </w:r>
      <w:r>
        <w:rPr>
          <w:rFonts w:ascii="Leelawadee" w:eastAsia="Batang" w:hAnsi="Leelawadee" w:cs="Leelawadee"/>
        </w:rPr>
        <w:t>É</w:t>
      </w:r>
      <w:r w:rsidRPr="00404FA0">
        <w:rPr>
          <w:rFonts w:ascii="Leelawadee" w:eastAsia="Batang" w:hAnsi="Leelawadee" w:cs="Leelawadee" w:hint="cs"/>
        </w:rPr>
        <w:t xml:space="preserve">go) fini, nous avons oublié notre pur vrai Soi, clair, vaste, ouvert, profond, vide, le pur Témoin, le pur Observateur infini. C’est un cas d’erreur d’identité comme nous l’avons discuté auparavant, et c’est ce lamentable état des choses que l’Illumination ou l’Éveil est sensé réverser. Avec l’Éveil, nous ne sommes plus </w:t>
      </w:r>
      <w:r w:rsidRPr="00404FA0">
        <w:rPr>
          <w:rFonts w:ascii="Leelawadee" w:eastAsia="Batang" w:hAnsi="Leelawadee" w:cs="Leelawadee" w:hint="cs"/>
          <w:i/>
          <w:iCs/>
        </w:rPr>
        <w:t xml:space="preserve">impliqués </w:t>
      </w:r>
      <w:r w:rsidRPr="00404FA0">
        <w:rPr>
          <w:rFonts w:ascii="Leelawadee" w:eastAsia="Batang" w:hAnsi="Leelawadee" w:cs="Leelawadee" w:hint="cs"/>
        </w:rPr>
        <w:t xml:space="preserve">dans ce monde et en tant que ce monde ; nous avons </w:t>
      </w:r>
      <w:r w:rsidRPr="00404FA0">
        <w:rPr>
          <w:rFonts w:ascii="Leelawadee" w:eastAsia="Batang" w:hAnsi="Leelawadee" w:cs="Leelawadee" w:hint="cs"/>
          <w:i/>
          <w:iCs/>
        </w:rPr>
        <w:t xml:space="preserve">évolué </w:t>
      </w:r>
      <w:r w:rsidRPr="00404FA0">
        <w:rPr>
          <w:rFonts w:ascii="Leelawadee" w:eastAsia="Batang" w:hAnsi="Leelawadee" w:cs="Leelawadee" w:hint="cs"/>
        </w:rPr>
        <w:t xml:space="preserve">de lui et à travers lui ; nous sommes dans le monde mais nous ne sommes pas de ce monde ; nous le transcendons et l’incluons. </w:t>
      </w:r>
    </w:p>
    <w:p w14:paraId="7FD6A4E8"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Et tout cela repose, le plus fondamentalement, sur cette première étape où nous nous désidentifions de l’ego, de la contraction du soi, du sens du soi séparé, et où nous reconnaissons notre Véritable Soi, notre Visage Originel, la conscience Christique, l’esprit de Bouddha, le pur Témoin, et où nous nous ré-identifions à cela. Il existe des états supérieurs à venir (tels que la </w:t>
      </w:r>
      <w:r>
        <w:rPr>
          <w:rFonts w:ascii="Leelawadee" w:eastAsia="Batang" w:hAnsi="Leelawadee" w:cs="Leelawadee" w:hint="cs"/>
        </w:rPr>
        <w:t>Non-dualité</w:t>
      </w:r>
      <w:r w:rsidRPr="00404FA0">
        <w:rPr>
          <w:rFonts w:ascii="Leelawadee" w:eastAsia="Batang" w:hAnsi="Leelawadee" w:cs="Leelawadee" w:hint="cs"/>
        </w:rPr>
        <w:t xml:space="preserve">), mais tout commence exactement ici, exactement maintenant, en reposant dans ce Témoin qui regarde cette page, et pas avec quelque chose en vous que vous pouvez regarder (tel que le sens du soi séparé ou ego) ; en reposant, exactement, dans le Témoin observant pur et silencieux, ou </w:t>
      </w:r>
      <w:r w:rsidRPr="00E67115">
        <w:rPr>
          <w:rFonts w:ascii="Leelawadee" w:eastAsia="Batang" w:hAnsi="Leelawadee" w:cs="Leelawadee" w:hint="cs"/>
          <w:i/>
        </w:rPr>
        <w:t>turiya</w:t>
      </w:r>
      <w:r w:rsidRPr="00404FA0">
        <w:rPr>
          <w:rFonts w:ascii="Leelawadee" w:eastAsia="Batang" w:hAnsi="Leelawadee" w:cs="Leelawadee" w:hint="cs"/>
        </w:rPr>
        <w:t>.</w:t>
      </w:r>
    </w:p>
    <w:p w14:paraId="6881463D"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lastRenderedPageBreak/>
        <w:t>Voici donc un exercice à faire toute de suite ! Devenez simplement conscient de vous-même, de ce que vous pensez et ressentez comme étant votre soi authentique. Où est-il ? Quel est ce sens du soi en ce moment-même ? Où est-il situé ? (De nombreuses personnes le situent entre les deux yeux, un peu en arrière.) Quel est son travail, dans quelle relation est-il, quel âge a-t-il ? Remarquez simplement ce soi qui est le vôtre, soyez-en conscient, regardez-le, ressentez-le, pensez-y. Vous pourriez le décrire comme : « J’ai tel âge, je mesure tant, mon poids est …, je travaille dans tel domaine, je suis en relation avec telle ou telle personne, j’ai ce diplôme, j’appartiens à ces associations, j’aime ce type de musique, j’apprécie ce genre de films, j’aime travailler sur l’ordinateur, je suis sur ces réseaux sociaux, j’aimerais travailler dans tel ou tel domaine, j’ai ces amis-là, etc. ».</w:t>
      </w:r>
    </w:p>
    <w:p w14:paraId="427079C9"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Mais remarquez qu’il y a en fait </w:t>
      </w:r>
      <w:r w:rsidRPr="00404FA0">
        <w:rPr>
          <w:rFonts w:ascii="Leelawadee" w:eastAsia="Batang" w:hAnsi="Leelawadee" w:cs="Leelawadee" w:hint="cs"/>
          <w:i/>
          <w:iCs/>
        </w:rPr>
        <w:t xml:space="preserve">deux </w:t>
      </w:r>
      <w:r w:rsidRPr="00404FA0">
        <w:rPr>
          <w:rFonts w:ascii="Leelawadee" w:eastAsia="Batang" w:hAnsi="Leelawadee" w:cs="Leelawadee" w:hint="cs"/>
        </w:rPr>
        <w:t xml:space="preserve">sois impliqués ici. Tout d’abord, il y a le soi que vous venez de décrire, celui que vous regardez, que vous ressentez, auquel vous pensez – Je suis cette personne, je mesure tant, j’ai tel âge, etc. Mais deuxièmement, il y a le Soi avec un grand S, qui est en train de regarder, qui est conscient de tout cela – celui qui regarde, celui qui voit vraiment, le Soi Observant, le Témoin qui est en train de voir votre soi objectif, de le remarquer, d’en être conscient. En bref, soyez conscient du Soi qui est conscient du soi. Ramana Maharshi l’appelait le « Je-je, » parce que c’est le grand « Je » qui est conscient du petit « je. » Et donc à nouveau, remarquez que quand vous vous regardez, il y a au moins deux sois impliqués : celui que vous regardez, et celui qui fait l’action de Regarder. Il y a le soi observé et le Soi Observant. Il y a le soi dont on est témoin, et le Témoin lui-même. Simplement soyez conscient des deux. L’un est un objet, et l’autre est un sujet – ou plus justement, l’un est un objet (et parfois un sujet), et l’un est la Subjectivité Absolue (telle que l’appelait le maître Zen Shibayama) qui ne peut jamais être un objet ou un sujet, mais qui est consciente des deux. </w:t>
      </w:r>
    </w:p>
    <w:p w14:paraId="6FFCF5E0"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Remarquez que lorsque vous êtes conscient de cette pure Subjectivité Témoin, vous ne voyez rien en particulier. Si vous voyez quelque chose, c’est simplement un autre objet (ou un autre sujet, mais pour lequel vous allez remarquer qu’il est lui aussi seulement un autre objet – parce que vous le regardez !). Et donc, tandis que vous demeurez en tant que ce pur Sujet, ce soi Véritable, ce pur Témoin, remarquez que vous ne voyez rien en particulier. Tout ce que vous remarquez est une sensation de Liberté, de Libération, une sensation d’Espace, de Profondeur, d’expansion Intemporelle, et de profonde Transparence claire. A ce moment-là, vous n’êtes plus identifié avec l’ego conceptuel, avec la contraction du soi, avec le soi séparé souffrant, avec le petit soi vu, mais à la place, vous reposez dans un champ infini d’Ouverture inqualifiable, Spacieuse, Vaste, et Vide, qui est votre Soi le plus Réel, le plus vrai, le plus profond. Il n’y a pas d’intérieur et d’extérieur, juste le Moment Présent en train de survenir, moment après moment après moment. Il y a juste une ouverture, un espace spacieux, où tout est en train de se produire, Présent intemporel après Présent intemporel. Il n’existe pas de limite à cette Conscience calme, tranquille, rayonnante, lumineuse, il y a seulement l’Essence, l’État d’être de chaque moment et de tous les moments tels qu’ils se produisent, restent un peu, et passent, arrivent et partent.</w:t>
      </w:r>
    </w:p>
    <w:p w14:paraId="567174C1"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Mais ce qui n’arrive pas et ne part pas est votre propre Témoin, le Véritable Observateur, le Soi Réel immuable. Ce centre de pur État d’Être imperturbable, inébranlable, n’est jamais arrivé et ne partira jamais, mais est simplement toujours déjà présent. Vous ne pouvez vous rappeler un moment où vous n’étiez pas JE SUIS (sérieusement, essayez de vous souvenir d’un moment où il n’y avait pas d’État d’Être présent). « Avant Abraham, JE SUIS. » « Dites-leur que c’est JE SUIS qui vous envoie. » Il existe un État d’Être JE SUIS qui est le même dans chaque être sensible du Kosmos tout entier. Ce que vous êtes le plus profondément, et ce que JE SUIS également, regarde à travers les yeux de chaque être dans le monde entier, de chaque fourmi, de chaque </w:t>
      </w:r>
      <w:r w:rsidRPr="00404FA0">
        <w:rPr>
          <w:rFonts w:ascii="Leelawadee" w:eastAsia="Batang" w:hAnsi="Leelawadee" w:cs="Leelawadee" w:hint="cs"/>
        </w:rPr>
        <w:lastRenderedPageBreak/>
        <w:t xml:space="preserve">cerf, de chaque lion, de chaque Mexicain, de chaque Allemand, Canadien, </w:t>
      </w:r>
      <w:commentRangeStart w:id="2"/>
      <w:r w:rsidRPr="00404FA0">
        <w:rPr>
          <w:rFonts w:ascii="Leelawadee" w:eastAsia="Batang" w:hAnsi="Leelawadee" w:cs="Leelawadee" w:hint="cs"/>
        </w:rPr>
        <w:t>Russe (même les Russes !)</w:t>
      </w:r>
      <w:commentRangeEnd w:id="2"/>
      <w:r w:rsidRPr="00404FA0">
        <w:rPr>
          <w:rStyle w:val="Marquedecommentaire"/>
          <w:rFonts w:ascii="Leelawadee" w:eastAsia="Batang" w:hAnsi="Leelawadee" w:cs="Leelawadee" w:hint="cs"/>
          <w:sz w:val="22"/>
          <w:szCs w:val="22"/>
        </w:rPr>
        <w:commentReference w:id="2"/>
      </w:r>
      <w:r w:rsidRPr="00404FA0">
        <w:rPr>
          <w:rFonts w:ascii="Leelawadee" w:eastAsia="Batang" w:hAnsi="Leelawadee" w:cs="Leelawadee" w:hint="cs"/>
        </w:rPr>
        <w:t>, Iranien, Israélien, qui sont tous un et qui sont tous le même État d’Être JE SUIS, un seul Esprit, un seul Soi. Comme le disait Erwin Schrödinger, le co-fondateur de la mécanique quantique moderne « La Conscience est un singulier dont le pluriel est inconnu. »</w:t>
      </w:r>
      <w:r w:rsidRPr="00404FA0">
        <w:rPr>
          <w:rStyle w:val="Appelnotedebasdep"/>
          <w:rFonts w:ascii="Leelawadee" w:eastAsia="Batang" w:hAnsi="Leelawadee" w:cs="Leelawadee" w:hint="cs"/>
        </w:rPr>
        <w:footnoteReference w:id="1"/>
      </w:r>
    </w:p>
    <w:p w14:paraId="5998FCFC"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C’est</w:t>
      </w:r>
      <w:r w:rsidRPr="00404FA0">
        <w:rPr>
          <w:rFonts w:ascii="Leelawadee" w:eastAsia="Batang" w:hAnsi="Leelawadee" w:cs="Leelawadee" w:hint="cs"/>
          <w:i/>
          <w:iCs/>
        </w:rPr>
        <w:t xml:space="preserve"> vous</w:t>
      </w:r>
      <w:r w:rsidRPr="00404FA0">
        <w:rPr>
          <w:rFonts w:ascii="Leelawadee" w:eastAsia="Batang" w:hAnsi="Leelawadee" w:cs="Leelawadee" w:hint="cs"/>
        </w:rPr>
        <w:t xml:space="preserve"> qui étiez là quand le Big Bang s’est produit. C’est </w:t>
      </w:r>
      <w:r w:rsidRPr="00404FA0">
        <w:rPr>
          <w:rFonts w:ascii="Leelawadee" w:eastAsia="Batang" w:hAnsi="Leelawadee" w:cs="Leelawadee" w:hint="cs"/>
          <w:i/>
          <w:iCs/>
        </w:rPr>
        <w:t>vous</w:t>
      </w:r>
      <w:r w:rsidRPr="00404FA0">
        <w:rPr>
          <w:rFonts w:ascii="Leelawadee" w:eastAsia="Batang" w:hAnsi="Leelawadee" w:cs="Leelawadee" w:hint="cs"/>
        </w:rPr>
        <w:t xml:space="preserve"> qui étiez présent quand les atomes se sont joints pour former les premières molécules. C’est </w:t>
      </w:r>
      <w:r w:rsidRPr="00404FA0">
        <w:rPr>
          <w:rFonts w:ascii="Leelawadee" w:eastAsia="Batang" w:hAnsi="Leelawadee" w:cs="Leelawadee" w:hint="cs"/>
          <w:i/>
          <w:iCs/>
        </w:rPr>
        <w:t xml:space="preserve">vous </w:t>
      </w:r>
      <w:r w:rsidRPr="00404FA0">
        <w:rPr>
          <w:rFonts w:ascii="Leelawadee" w:eastAsia="Batang" w:hAnsi="Leelawadee" w:cs="Leelawadee" w:hint="cs"/>
        </w:rPr>
        <w:t xml:space="preserve">qui regardiez les molécules devenir les premières cellules visuelles du premier organisme complexe. Vous étiez celui qui a vu les premières molécules organiques qui changeaient les rayons du soleil en nutriments, et vous étiez témoin des premières grandes forêts qui se sont dressées et ont peuplé la terre. C’était vous qui regardiez la chaîne du monde animal se produire, et se produire, et se produire, devenir de plus en plus complexe, de plus en plus complète, dans ses formes et ses fonctions. C’est vous qui étiez le premier à descendre de l’arbre et à peupler les plaines d’Afrique, et c’était vous qui avez construit les premiers empires du monde et qui avez regardé les humains se battre pour leur contrôle. C’était vous qui avez regardé le Christ perdre son sang sur la croix, le Bouddha s’éveiller à son propre esprit sous l’arbre Bodhi, Lao Tseu réaliser l’unité du monde mu par le Tao, et c’était vous qui avez murmuré dans l’oreille de Confucius ce que signifiait le mot humanité. Vous avez répandu votre sang dans les guerres mondiales numérotées, vous avez vu vos familles verser des larmes devant votre mort illusoire, vous vous êtes réveillé en voyageant en fusée vers la lune, vous avez vu la révolution culturelle des années 60, et réalisé celle qui a lieu maintenant devant nous. Vous, et seulement </w:t>
      </w:r>
      <w:r w:rsidRPr="00404FA0">
        <w:rPr>
          <w:rFonts w:ascii="Leelawadee" w:eastAsia="Batang" w:hAnsi="Leelawadee" w:cs="Leelawadee" w:hint="cs"/>
          <w:i/>
          <w:iCs/>
        </w:rPr>
        <w:t xml:space="preserve">Vous </w:t>
      </w:r>
      <w:r w:rsidRPr="00404FA0">
        <w:rPr>
          <w:rFonts w:ascii="Leelawadee" w:eastAsia="Batang" w:hAnsi="Leelawadee" w:cs="Leelawadee" w:hint="cs"/>
        </w:rPr>
        <w:t>(votre État d’Être JE SUIS le plus profond, tel que vous le ressentez en ce moment-même), n’étiez pas seulement le Témoin mais l’Auteur de tout cela.</w:t>
      </w:r>
    </w:p>
    <w:p w14:paraId="5D2E2676"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Et pourtant maintenant, comme la Philosophie l’a murmuré à Boethius dans sa détresse « Vous avez oublié qui vous êtes. » Et donc que cette amnésie involutionnaire s’arrête immédiatement, ici même. Reposez dans le Soi qui est conscient du soi, et laissez votre identité s’étendre depuis l’ego encapsulé de chair jusqu’aux frontières du Kosmos lui-même, simplement en reposant dans le Témoin, dans le pur Observateur, dans le Soi Véritable, dans la pure Conscience nue elle-même. Finissez-en avec cette douloureuse contraction du soi – laissez-la aller et venir à sa guise, sans lui donner de l’attention, simplement en étant Témoin de ses allers et venues, et en reposant dans l’esprit miroir d’un État d’Être qui lui-même ne vient ni ne part, mais est et seulement est en ce moment-même, ici même, intemporel et infini, ouvert et vide, libre et complet.</w:t>
      </w:r>
    </w:p>
    <w:p w14:paraId="4E8671AE"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Il ne s’agit pas de trouver comment faire naître cet État d’Être JE SUIS, mais plutôt de vous demander si vous avez jamais été sans lui. Probablement, vous ne pouvez pas vous rappeler ce que vous faisiez le mois dernier, mais une chose est certaine – ce même État d’Être était présent. Probablement vous ne pouvez pas vous rappeler ce que vous faisiez l’année dernière – mais l’État d’Être était présent. Vous ne pouvez pas vous rappeler consciemment ce que vous faisiez il y a dix ans, ou il y a cent ans, ou mille ans, ou il y a un million d’années, ou avant le Big Bang – mais cet État d’Être JE SUIS intemporel était présent et l’est pour toujours, simplement parce que c’est une Présence </w:t>
      </w:r>
      <w:r w:rsidRPr="00404FA0">
        <w:rPr>
          <w:rFonts w:ascii="Leelawadee" w:eastAsia="Batang" w:hAnsi="Leelawadee" w:cs="Leelawadee" w:hint="cs"/>
          <w:i/>
          <w:iCs/>
        </w:rPr>
        <w:t>intemporelle</w:t>
      </w:r>
      <w:r w:rsidRPr="00404FA0">
        <w:rPr>
          <w:rFonts w:ascii="Leelawadee" w:eastAsia="Batang" w:hAnsi="Leelawadee" w:cs="Leelawadee" w:hint="cs"/>
        </w:rPr>
        <w:t xml:space="preserve">. </w:t>
      </w:r>
    </w:p>
    <w:p w14:paraId="16C400DF"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Le Zen dit « Montre-moi ton visage Originel, celui que tu avais </w:t>
      </w:r>
      <w:r w:rsidRPr="00404FA0">
        <w:rPr>
          <w:rFonts w:ascii="Leelawadee" w:eastAsia="Batang" w:hAnsi="Leelawadee" w:cs="Leelawadee" w:hint="cs"/>
          <w:i/>
          <w:iCs/>
        </w:rPr>
        <w:t>avant la naissance de tes parents. » Avant la naissance de tes parents ?</w:t>
      </w:r>
      <w:r w:rsidRPr="00404FA0">
        <w:rPr>
          <w:rFonts w:ascii="Leelawadee" w:eastAsia="Batang" w:hAnsi="Leelawadee" w:cs="Leelawadee" w:hint="cs"/>
        </w:rPr>
        <w:t xml:space="preserve"> Le Zen le pensait très sérieusement. Il existe une réponse réelle, littérale, définitive à cette question : avant la naissance de tes parents, JE SUIS. </w:t>
      </w:r>
      <w:r w:rsidRPr="00404FA0">
        <w:rPr>
          <w:rFonts w:ascii="Leelawadee" w:eastAsia="Batang" w:hAnsi="Leelawadee" w:cs="Leelawadee" w:hint="cs"/>
        </w:rPr>
        <w:lastRenderedPageBreak/>
        <w:t>Et ce n’est pas parce que l’État d’Être JE SUIS est éternel, mais parce qu’il n’entre pas du tout dans le courant du temps – vous êtes Témoin du temps qui passe, mais le Témoin lui-même est intemporel. Ressentez le Témoin maintenant ; il est immuable ! Il vit seulement dans le Moment Présent intemporel ; le présent est la seule chose qui n’ait pas de fin – et pas non plus de commencement – et qui est donc Non né, qui Ne meurt jamais, n’est pas Fait, n’est pas Créé, n’est pas Limité, n’est pas Borné. Ce Maintenant intemporel, ce Moment Présent intemporel, voilà la véritable signification de l’éternité. Comme le disait Wittgenstein « Si nous utilisons le mot éternité pour signifier non pas une durée infinie dans le temps, mais l’absence de temps, alors la vie éternelle appartient à ceux qui vivent dans le Présent. »</w:t>
      </w:r>
      <w:r w:rsidRPr="00404FA0">
        <w:rPr>
          <w:rStyle w:val="Appelnotedebasdep"/>
          <w:rFonts w:ascii="Leelawadee" w:eastAsia="Batang" w:hAnsi="Leelawadee" w:cs="Leelawadee" w:hint="cs"/>
        </w:rPr>
        <w:footnoteReference w:id="2"/>
      </w:r>
    </w:p>
    <w:p w14:paraId="78622A9F"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D8232F">
        <w:rPr>
          <w:rFonts w:ascii="Leelawadee" w:eastAsia="Batang" w:hAnsi="Leelawadee" w:cs="Leelawadee" w:hint="cs"/>
          <w:b/>
          <w:bCs/>
        </w:rPr>
        <w:t>Le Témoin vit seulement dans le Présent intemporel, dans le pur Moment Présent.</w:t>
      </w:r>
      <w:r w:rsidRPr="00404FA0">
        <w:rPr>
          <w:rFonts w:ascii="Leelawadee" w:eastAsia="Batang" w:hAnsi="Leelawadee" w:cs="Leelawadee" w:hint="cs"/>
        </w:rPr>
        <w:t xml:space="preserve"> Pensez à un évènement du passé : tout ce dont vous êtes vraiment conscient est la mémoire de cela, expérimenté dans le Moment Présent ; quand cet évènement s’est effectivement produit, c’était dans le Présent. Pensez à un évènement futur : tout ce dont vous êtes vraiment conscient à son sujet est la pensée actuelle de cela, expérimentée dans le Moment Présent ; quand il se produira effectivement, ce sera dans le Présent. TOUT ce dont vous pouvez être conscient est le Moment Présent intemporel.</w:t>
      </w:r>
    </w:p>
    <w:p w14:paraId="690A1E21"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C’est pourquoi, « Avant la naissance d’Abraham, JE SUIS. » Littéralement ! Avant la naissance de mes parents, JE SUIS. Avant la naissance de l’univers, JE SUIS. L’État d’Être JE SUIS est la seule constante dans votre vie tout entière – et avant lui, après lui, une Essence toujours déjà présente, moment après moment, </w:t>
      </w:r>
      <w:r w:rsidRPr="00404FA0">
        <w:rPr>
          <w:rFonts w:ascii="Leelawadee" w:eastAsia="Batang" w:hAnsi="Leelawadee" w:cs="Leelawadee" w:hint="cs"/>
          <w:i/>
          <w:iCs/>
        </w:rPr>
        <w:t xml:space="preserve">exactement </w:t>
      </w:r>
      <w:r w:rsidRPr="00404FA0">
        <w:rPr>
          <w:rFonts w:ascii="Leelawadee" w:eastAsia="Batang" w:hAnsi="Leelawadee" w:cs="Leelawadee" w:hint="cs"/>
        </w:rPr>
        <w:t xml:space="preserve">comme elle est, ici même, en ce moment même. C’est le simple ressenti toujours présent d’être </w:t>
      </w:r>
      <w:r w:rsidRPr="00404FA0">
        <w:rPr>
          <w:rFonts w:ascii="Leelawadee" w:eastAsia="Batang" w:hAnsi="Leelawadee" w:cs="Leelawadee" w:hint="cs"/>
          <w:i/>
          <w:iCs/>
        </w:rPr>
        <w:t>vous</w:t>
      </w:r>
      <w:r w:rsidRPr="00404FA0">
        <w:rPr>
          <w:rFonts w:ascii="Leelawadee" w:eastAsia="Batang" w:hAnsi="Leelawadee" w:cs="Leelawadee" w:hint="cs"/>
        </w:rPr>
        <w:t xml:space="preserve">, en ce moment même, tel qu’il est, et </w:t>
      </w:r>
      <w:r w:rsidRPr="00404FA0">
        <w:rPr>
          <w:rFonts w:ascii="Leelawadee" w:eastAsia="Batang" w:hAnsi="Leelawadee" w:cs="Leelawadee" w:hint="cs"/>
          <w:i/>
          <w:iCs/>
        </w:rPr>
        <w:t>avant que vous ne soyez quelque chose d’autre,</w:t>
      </w:r>
      <w:r w:rsidRPr="00404FA0">
        <w:rPr>
          <w:rFonts w:ascii="Leelawadee" w:eastAsia="Batang" w:hAnsi="Leelawadee" w:cs="Leelawadee" w:hint="cs"/>
        </w:rPr>
        <w:t xml:space="preserve"> non pas JE SUIS cette taille, non pas JE SUIS dans cette relation, non pas JE SUIS un fan de cinéma, mais le simple ressenti immédiat d’Être, le pur ressenti d’État d’Être avant qu’il ne soit aucune de ces choses spécifiques – simplement </w:t>
      </w:r>
      <w:r w:rsidRPr="00404FA0">
        <w:rPr>
          <w:rFonts w:ascii="Leelawadee" w:eastAsia="Batang" w:hAnsi="Leelawadee" w:cs="Leelawadee" w:hint="cs"/>
          <w:i/>
          <w:iCs/>
        </w:rPr>
        <w:t>cela</w:t>
      </w:r>
      <w:r w:rsidRPr="00404FA0">
        <w:rPr>
          <w:rFonts w:ascii="Leelawadee" w:eastAsia="Batang" w:hAnsi="Leelawadee" w:cs="Leelawadee" w:hint="cs"/>
        </w:rPr>
        <w:t xml:space="preserve">, rien de plus. </w:t>
      </w:r>
    </w:p>
    <w:p w14:paraId="4432C84E"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Et donc JE SUIS dit, « Je vois des objets – des montagnes, des arbres, des voitures, des immeubles – mais je ne suis pas ces objets ; j’ai des sensations, mais je ne suis pas ces sensations. J’ai des ressentis, mais je ne suis pas ces ressentis. J’ai des pensées, mais je ne suis pas ces pensées. » Et même, « J’ai un corps, mais je ne suis pas ce corps. J’ai un mental, mais je ne suis pas ce mental. J’ai une âme, mais je ne suis pas cette âme. » Le Témoin n’a pas de peur, il est le Témoin de la peur. Le Témoin n’est pas une victime de la vie ; il est le Témoin de la vie. Étant le Témoin des sensations, il est radicalement Libre de sensations. Étant le Témoin de ressentis, il est radicalement Libre de ressentis. Étant le Témoin des pensées, il est radicalement Libre de pensées. Étant le Témoin de la souffrance, il est radicalement Libre de souffrance. La pure </w:t>
      </w:r>
      <w:r w:rsidRPr="00404FA0">
        <w:rPr>
          <w:rFonts w:ascii="Leelawadee" w:eastAsia="Batang" w:hAnsi="Leelawadee" w:cs="Leelawadee" w:hint="cs"/>
          <w:i/>
          <w:iCs/>
        </w:rPr>
        <w:t>Vacuité</w:t>
      </w:r>
      <w:r w:rsidRPr="00404FA0">
        <w:rPr>
          <w:rFonts w:ascii="Leelawadee" w:eastAsia="Batang" w:hAnsi="Leelawadee" w:cs="Leelawadee" w:hint="cs"/>
        </w:rPr>
        <w:t xml:space="preserve"> de la Conscience de Témoin est la </w:t>
      </w:r>
      <w:r w:rsidRPr="00404FA0">
        <w:rPr>
          <w:rFonts w:ascii="Leelawadee" w:eastAsia="Batang" w:hAnsi="Leelawadee" w:cs="Leelawadee" w:hint="cs"/>
          <w:i/>
          <w:iCs/>
        </w:rPr>
        <w:t>Liberté</w:t>
      </w:r>
      <w:r w:rsidRPr="00404FA0">
        <w:rPr>
          <w:rFonts w:ascii="Leelawadee" w:eastAsia="Batang" w:hAnsi="Leelawadee" w:cs="Leelawadee" w:hint="cs"/>
        </w:rPr>
        <w:t xml:space="preserve"> radicale de la Conscience de Témoin.</w:t>
      </w:r>
    </w:p>
    <w:p w14:paraId="6B3B3CE3"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 Laissez cette conscience être en vous, celle qui était en Jésus-Christ, afin que nous puissions tous ne faire qu’un. » Mais, vous voyez, il existe </w:t>
      </w:r>
      <w:r w:rsidRPr="00404FA0">
        <w:rPr>
          <w:rFonts w:ascii="Leelawadee" w:eastAsia="Batang" w:hAnsi="Leelawadee" w:cs="Leelawadee" w:hint="cs"/>
          <w:i/>
          <w:iCs/>
        </w:rPr>
        <w:t>seulement</w:t>
      </w:r>
      <w:r w:rsidRPr="00404FA0">
        <w:rPr>
          <w:rFonts w:ascii="Leelawadee" w:eastAsia="Batang" w:hAnsi="Leelawadee" w:cs="Leelawadee" w:hint="cs"/>
        </w:rPr>
        <w:t xml:space="preserve"> la conscience que vous avez </w:t>
      </w:r>
      <w:r w:rsidRPr="00404FA0">
        <w:rPr>
          <w:rFonts w:ascii="Leelawadee" w:eastAsia="Batang" w:hAnsi="Leelawadee" w:cs="Leelawadee" w:hint="cs"/>
          <w:i/>
          <w:iCs/>
        </w:rPr>
        <w:t xml:space="preserve">toujours </w:t>
      </w:r>
      <w:r w:rsidRPr="00404FA0">
        <w:rPr>
          <w:rFonts w:ascii="Leelawadee" w:eastAsia="Batang" w:hAnsi="Leelawadee" w:cs="Leelawadee" w:hint="cs"/>
        </w:rPr>
        <w:t xml:space="preserve">eu (« conscience » est un singulier dans le pluriel est inconnu »), c’est la seule conscience que vous avez toujours </w:t>
      </w:r>
      <w:r w:rsidRPr="00404FA0">
        <w:rPr>
          <w:rFonts w:ascii="Leelawadee" w:eastAsia="Batang" w:hAnsi="Leelawadee" w:cs="Leelawadee" w:hint="cs"/>
          <w:i/>
          <w:iCs/>
        </w:rPr>
        <w:t xml:space="preserve">déjà </w:t>
      </w:r>
      <w:r w:rsidRPr="00404FA0">
        <w:rPr>
          <w:rFonts w:ascii="Leelawadee" w:eastAsia="Batang" w:hAnsi="Leelawadee" w:cs="Leelawadee" w:hint="cs"/>
        </w:rPr>
        <w:t xml:space="preserve">eue. Le simple ressenti d’Être, le simple ressenti de </w:t>
      </w:r>
      <w:r w:rsidRPr="00404FA0">
        <w:rPr>
          <w:rFonts w:ascii="Leelawadee" w:eastAsia="Batang" w:hAnsi="Leelawadee" w:cs="Leelawadee" w:hint="cs"/>
          <w:i/>
          <w:iCs/>
        </w:rPr>
        <w:t>vous</w:t>
      </w:r>
      <w:r w:rsidRPr="00404FA0">
        <w:rPr>
          <w:rFonts w:ascii="Leelawadee" w:eastAsia="Batang" w:hAnsi="Leelawadee" w:cs="Leelawadee" w:hint="cs"/>
        </w:rPr>
        <w:t xml:space="preserve">, est 100% de l’esprit Illuminé – simplement </w:t>
      </w:r>
      <w:r w:rsidRPr="00404FA0">
        <w:rPr>
          <w:rFonts w:ascii="Leelawadee" w:eastAsia="Batang" w:hAnsi="Leelawadee" w:cs="Leelawadee" w:hint="cs"/>
          <w:i/>
          <w:iCs/>
        </w:rPr>
        <w:t>cela</w:t>
      </w:r>
      <w:r w:rsidRPr="00404FA0">
        <w:rPr>
          <w:rFonts w:ascii="Leelawadee" w:eastAsia="Batang" w:hAnsi="Leelawadee" w:cs="Leelawadee" w:hint="cs"/>
        </w:rPr>
        <w:t>, rien de plus.</w:t>
      </w:r>
    </w:p>
    <w:p w14:paraId="5A9BC786"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Ce qui nous amène à l’état </w:t>
      </w:r>
      <w:r>
        <w:rPr>
          <w:rFonts w:ascii="Leelawadee" w:eastAsia="Batang" w:hAnsi="Leelawadee" w:cs="Leelawadee" w:hint="cs"/>
        </w:rPr>
        <w:t>Non-duel</w:t>
      </w:r>
      <w:r w:rsidRPr="00404FA0">
        <w:rPr>
          <w:rFonts w:ascii="Leelawadee" w:eastAsia="Batang" w:hAnsi="Leelawadee" w:cs="Leelawadee" w:hint="cs"/>
        </w:rPr>
        <w:t>.</w:t>
      </w:r>
    </w:p>
    <w:p w14:paraId="254251A6" w14:textId="77777777" w:rsidR="002317BB" w:rsidRPr="005F0D41" w:rsidRDefault="002317BB" w:rsidP="002317BB">
      <w:pPr>
        <w:pStyle w:val="Titre3"/>
        <w:rPr>
          <w:rFonts w:asciiTheme="majorHAnsi" w:eastAsia="Batang" w:hAnsiTheme="majorHAnsi"/>
        </w:rPr>
      </w:pPr>
      <w:bookmarkStart w:id="3" w:name="_Toc128295777"/>
      <w:bookmarkStart w:id="4" w:name="_Toc219544242"/>
      <w:r w:rsidRPr="00404FA0">
        <w:rPr>
          <w:rFonts w:eastAsia="Batang" w:hint="cs"/>
        </w:rPr>
        <w:lastRenderedPageBreak/>
        <w:t xml:space="preserve">L’état </w:t>
      </w:r>
      <w:r>
        <w:rPr>
          <w:rFonts w:eastAsia="Batang" w:hint="cs"/>
        </w:rPr>
        <w:t>Non-duel</w:t>
      </w:r>
      <w:bookmarkEnd w:id="3"/>
      <w:bookmarkEnd w:id="4"/>
    </w:p>
    <w:p w14:paraId="7C430B58"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Décrire l’état </w:t>
      </w:r>
      <w:r>
        <w:rPr>
          <w:rFonts w:ascii="Leelawadee" w:eastAsia="Batang" w:hAnsi="Leelawadee" w:cs="Leelawadee" w:hint="cs"/>
        </w:rPr>
        <w:t>Non-duel</w:t>
      </w:r>
      <w:r w:rsidRPr="00404FA0">
        <w:rPr>
          <w:rFonts w:ascii="Leelawadee" w:eastAsia="Batang" w:hAnsi="Leelawadee" w:cs="Leelawadee" w:hint="cs"/>
        </w:rPr>
        <w:t xml:space="preserve"> est là encore assez difficile, toujours parce que décrire la Vacuité est difficile. Une des affirmations les plus simples à propos de la </w:t>
      </w:r>
      <w:r>
        <w:rPr>
          <w:rFonts w:ascii="Leelawadee" w:eastAsia="Batang" w:hAnsi="Leelawadee" w:cs="Leelawadee" w:hint="cs"/>
        </w:rPr>
        <w:t>Non-dualité</w:t>
      </w:r>
      <w:r w:rsidRPr="00404FA0">
        <w:rPr>
          <w:rFonts w:ascii="Leelawadee" w:eastAsia="Batang" w:hAnsi="Leelawadee" w:cs="Leelawadee" w:hint="cs"/>
        </w:rPr>
        <w:t xml:space="preserve"> est que c’est l’union de la Vacuité et de la Forme (comme l’a dit de façon fameuse, l</w:t>
      </w:r>
      <w:r>
        <w:rPr>
          <w:rFonts w:ascii="Leelawadee" w:eastAsia="Batang" w:hAnsi="Leelawadee" w:cs="Leelawadee"/>
        </w:rPr>
        <w:t>e</w:t>
      </w:r>
      <w:r w:rsidRPr="00404FA0">
        <w:rPr>
          <w:rFonts w:ascii="Leelawadee" w:eastAsia="Batang" w:hAnsi="Leelawadee" w:cs="Leelawadee" w:hint="cs"/>
        </w:rPr>
        <w:t xml:space="preserve"> </w:t>
      </w:r>
      <w:r w:rsidRPr="00404FA0">
        <w:rPr>
          <w:rFonts w:ascii="Leelawadee" w:eastAsia="Batang" w:hAnsi="Leelawadee" w:cs="Leelawadee" w:hint="cs"/>
          <w:i/>
          <w:iCs/>
        </w:rPr>
        <w:t>Sutra du cœur</w:t>
      </w:r>
      <w:r w:rsidRPr="00404FA0">
        <w:rPr>
          <w:rFonts w:ascii="Leelawadee" w:eastAsia="Batang" w:hAnsi="Leelawadee" w:cs="Leelawadee" w:hint="cs"/>
        </w:rPr>
        <w:t xml:space="preserve"> « Ce qui est Vacuité n’est pas différent de la Forme, ce qui est Forme n’est pas différent de la Vacuité »), mais ensuite, savoir exactement ce qu’est cette union dépend de votre posture vis-à-vis de la Vacuité, pour la moitié de la formule, et cette posture peut couvrir toute la gamme entre extrêmement strict et beaucoup plus souple et métaphorique. Et, tout aussi important, savoir ce qu’est cette union dépend aussi de la Forme que vous avez maintenant, parce que chaque stade sur les échelons de développement, produit une Forme différente, une carte cachée différente avec laquelle vous allez expérimenter et interpréter le monde de la Forme dans son entier. Et tandis que la Vacuité est intemporelle et ne change jamais, le monde de la Forme est définitivement </w:t>
      </w:r>
      <w:r w:rsidRPr="00404FA0">
        <w:rPr>
          <w:rFonts w:ascii="Leelawadee" w:eastAsia="Batang" w:hAnsi="Leelawadee" w:cs="Leelawadee" w:hint="cs"/>
          <w:i/>
          <w:iCs/>
        </w:rPr>
        <w:t>en évolution</w:t>
      </w:r>
      <w:r w:rsidRPr="00404FA0">
        <w:rPr>
          <w:rFonts w:ascii="Leelawadee" w:eastAsia="Batang" w:hAnsi="Leelawadee" w:cs="Leelawadee" w:hint="cs"/>
        </w:rPr>
        <w:t>, ce qui fait que l’Illumination, en tant qu’union de la Vacuité et de la Forme, évolue également de façon très importante…</w:t>
      </w:r>
    </w:p>
    <w:p w14:paraId="33171818" w14:textId="77777777" w:rsidR="002317BB" w:rsidRPr="00404FA0" w:rsidRDefault="002317BB" w:rsidP="002317BB">
      <w:pPr>
        <w:pStyle w:val="Titre4"/>
        <w:rPr>
          <w:rFonts w:eastAsia="Batang"/>
        </w:rPr>
      </w:pPr>
      <w:bookmarkStart w:id="5" w:name="_Toc128295778"/>
      <w:r w:rsidRPr="00404FA0">
        <w:rPr>
          <w:rFonts w:eastAsia="Batang" w:hint="cs"/>
        </w:rPr>
        <w:t xml:space="preserve">L’expérience de la </w:t>
      </w:r>
      <w:r>
        <w:rPr>
          <w:rFonts w:eastAsia="Batang" w:hint="cs"/>
        </w:rPr>
        <w:t>Non-dualité</w:t>
      </w:r>
      <w:bookmarkEnd w:id="5"/>
    </w:p>
    <w:p w14:paraId="18042491"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Commençons par regarder ce qu’implique la </w:t>
      </w:r>
      <w:r>
        <w:rPr>
          <w:rFonts w:ascii="Leelawadee" w:eastAsia="Batang" w:hAnsi="Leelawadee" w:cs="Leelawadee" w:hint="cs"/>
        </w:rPr>
        <w:t>Non-dualité</w:t>
      </w:r>
      <w:r w:rsidRPr="00404FA0">
        <w:rPr>
          <w:rFonts w:ascii="Leelawadee" w:eastAsia="Batang" w:hAnsi="Leelawadee" w:cs="Leelawadee" w:hint="cs"/>
        </w:rPr>
        <w:t xml:space="preserve"> grâce à des exercices simples. </w:t>
      </w:r>
    </w:p>
    <w:p w14:paraId="71FB8BF7"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 xml:space="preserve">Placez-vous dans l’état de Témoin pur et clair (« J’ai des sensations, mais je ne suis pas ces sensations ; j’ai des ressentis, mais je ne suis pas ces ressentis ; j’ai des pensées, mais je ne suis pas ces pensées » - je suis le pur Témoin, le Témoin de tout cela), puis soyez Témoin, disons, d’une table en face de vous (ou d’une montagne, d’un immeuble, d’une chaise, d’un verre, de n’importe quel objet, mais un objet que vous remarquez facilement). Ayez une perception claire de la différence entre le pur Témoin et l’objet dont il est témoin, un objet que vous n’êtes pas. Percevez le Témoin comme étant le pur Observateur de – par exemple, la table. Maintenant, laissez la sensation qu’il existe un Témoin, un Observateur, se dissoudre, et gardez seulement la sensation que la table survient dans la conscience – non pas dans votre conscience, mais dans la conscience d’elle-même. La table se voit elle-même, elle survient d’elle-même, elle est auto-existante. Il y a seulement une table en train de survenir, et la conscience de la table vient avec la table elle-même. Il n’existe ni sujets ni objets nulle part ici, simplement la table qui survient – et vous faites </w:t>
      </w:r>
      <w:r w:rsidRPr="00404FA0">
        <w:rPr>
          <w:rFonts w:ascii="Leelawadee" w:eastAsia="Batang" w:hAnsi="Leelawadee" w:cs="Leelawadee" w:hint="cs"/>
          <w:i/>
          <w:iCs/>
        </w:rPr>
        <w:t xml:space="preserve">un </w:t>
      </w:r>
      <w:r w:rsidRPr="00404FA0">
        <w:rPr>
          <w:rFonts w:ascii="Leelawadee" w:eastAsia="Batang" w:hAnsi="Leelawadee" w:cs="Leelawadee" w:hint="cs"/>
        </w:rPr>
        <w:t xml:space="preserve">avec cela. Ce que vous appelez « la table » et ce que vous ressentez comme votre Conscience, </w:t>
      </w:r>
      <w:r w:rsidRPr="00404FA0">
        <w:rPr>
          <w:rFonts w:ascii="Leelawadee" w:eastAsia="Batang" w:hAnsi="Leelawadee" w:cs="Leelawadee" w:hint="cs"/>
          <w:i/>
          <w:iCs/>
        </w:rPr>
        <w:t>sont un seul ressenti, sont le même ressenti</w:t>
      </w:r>
      <w:r w:rsidRPr="00404FA0">
        <w:rPr>
          <w:rFonts w:ascii="Leelawadee" w:eastAsia="Batang" w:hAnsi="Leelawadee" w:cs="Leelawadee" w:hint="cs"/>
        </w:rPr>
        <w:t>. Ressentez ce que vous appelez votre soi, votre Observateur, celui qui Regarde, et remarquez que la table se produit exactement là où se trouve ce ressenti !</w:t>
      </w:r>
    </w:p>
    <w:p w14:paraId="5A3572E6" w14:textId="77777777" w:rsidR="002317BB" w:rsidRPr="00404FA0" w:rsidRDefault="002317BB" w:rsidP="002317BB">
      <w:pPr>
        <w:shd w:val="clear" w:color="auto" w:fill="F2F2F2" w:themeFill="background1" w:themeFillShade="F2"/>
        <w:jc w:val="both"/>
        <w:rPr>
          <w:rFonts w:ascii="Leelawadee" w:eastAsia="Batang" w:hAnsi="Leelawadee" w:cs="Leelawadee"/>
        </w:rPr>
      </w:pPr>
      <w:r w:rsidRPr="00404FA0">
        <w:rPr>
          <w:rFonts w:ascii="Leelawadee" w:eastAsia="Batang" w:hAnsi="Leelawadee" w:cs="Leelawadee" w:hint="cs"/>
        </w:rPr>
        <w:t>Maintenant, utilisez l’exercice simple de Douglas Harding.</w:t>
      </w:r>
      <w:r w:rsidRPr="00404FA0">
        <w:rPr>
          <w:rStyle w:val="Appelnotedebasdep"/>
          <w:rFonts w:ascii="Leelawadee" w:eastAsia="Batang" w:hAnsi="Leelawadee" w:cs="Leelawadee" w:hint="cs"/>
        </w:rPr>
        <w:footnoteReference w:id="3"/>
      </w:r>
      <w:r w:rsidRPr="00404FA0">
        <w:rPr>
          <w:rFonts w:ascii="Leelawadee" w:eastAsia="Batang" w:hAnsi="Leelawadee" w:cs="Leelawadee" w:hint="cs"/>
        </w:rPr>
        <w:t xml:space="preserve"> Remarquez que la table est exactement là où vous croyiez que se trouvait votre tête – la table repose sur vos épaules, là où était votre tête. Faites la même remarque pour le reste du monde autour de vous – voyez-le simplement se produire sur vos épaules, précisément là où était votre tête. Il n’y a pas de tête ; il n’y a pas de sujet regardant tous ces objets dehors là-bas ; il y a simplement toutes ces choses qui surviennent, et elles surviennent sur vos épaules, dans l’espace où se trouvait auparavant votre tête. Il n’y a pas le monde « dehors là-bas », d’un côté de votre tête, et le monde « ici » sur ce côté-ci de votre tête : le monde entier « là-bas » se produit en fait sur ce côté de votre tête, se produit </w:t>
      </w:r>
      <w:r w:rsidRPr="00404FA0">
        <w:rPr>
          <w:rFonts w:ascii="Leelawadee" w:eastAsia="Batang" w:hAnsi="Leelawadee" w:cs="Leelawadee" w:hint="cs"/>
          <w:i/>
          <w:iCs/>
        </w:rPr>
        <w:t>en vous</w:t>
      </w:r>
      <w:r w:rsidRPr="00404FA0">
        <w:rPr>
          <w:rFonts w:ascii="Leelawadee" w:eastAsia="Batang" w:hAnsi="Leelawadee" w:cs="Leelawadee" w:hint="cs"/>
        </w:rPr>
        <w:t xml:space="preserve">, dans votre conscience sans tête, exactement ici, exactement maintenant. Permettez à la conscience directe immédiate du monde d’exister d’elle-même, en éliminant tout sentiment d’être un Observateur ; il y a simplement cette chose, </w:t>
      </w:r>
      <w:r w:rsidRPr="00404FA0">
        <w:rPr>
          <w:rFonts w:ascii="Leelawadee" w:eastAsia="Batang" w:hAnsi="Leelawadee" w:cs="Leelawadee" w:hint="cs"/>
        </w:rPr>
        <w:lastRenderedPageBreak/>
        <w:t xml:space="preserve">et cette chose et cette chose, et tout cela se produit ici-même en moi, dans l’espace ouvert où un Observateur se trouvait auparavant. Le sentiment-même d’une chose « là-bas » et de quelqu’un qui regarde « ici-même » sont un unique sentiment, sont le même sentiment – ressentir l’espace où se trouvait ma tête autrefois est la même chose que de ressentir directement le monde lui-même qui survient dans cet espace. Je peux goûter le ciel, il est si près. En regardant l’Océan Pacifique, je peux le saisir avec mes doigts et le tenir, il est si près. En regardant une montagne, je peux la </w:t>
      </w:r>
      <w:r w:rsidRPr="00404FA0">
        <w:rPr>
          <w:rFonts w:ascii="Leelawadee" w:eastAsia="Batang" w:hAnsi="Leelawadee" w:cs="Leelawadee" w:hint="cs"/>
          <w:i/>
          <w:iCs/>
        </w:rPr>
        <w:t>sentir</w:t>
      </w:r>
      <w:r w:rsidRPr="00404FA0">
        <w:rPr>
          <w:rFonts w:ascii="Leelawadee" w:eastAsia="Batang" w:hAnsi="Leelawadee" w:cs="Leelawadee" w:hint="cs"/>
        </w:rPr>
        <w:t xml:space="preserve"> en train de survenir </w:t>
      </w:r>
      <w:r w:rsidRPr="00404FA0">
        <w:rPr>
          <w:rFonts w:ascii="Leelawadee" w:eastAsia="Batang" w:hAnsi="Leelawadee" w:cs="Leelawadee" w:hint="cs"/>
          <w:i/>
          <w:iCs/>
        </w:rPr>
        <w:t>exactement dans l’espace</w:t>
      </w:r>
      <w:r w:rsidRPr="00404FA0">
        <w:rPr>
          <w:rFonts w:ascii="Leelawadee" w:eastAsia="Batang" w:hAnsi="Leelawadee" w:cs="Leelawadee" w:hint="cs"/>
        </w:rPr>
        <w:t xml:space="preserve"> où se trouvait ma tête auparavant ; c’est si près ! Il n’y a pas deux mondes – sujet contre objet – il y a juste un </w:t>
      </w:r>
      <w:r w:rsidRPr="00404FA0">
        <w:rPr>
          <w:rFonts w:ascii="Leelawadee" w:eastAsia="Batang" w:hAnsi="Leelawadee" w:cs="Leelawadee" w:hint="cs"/>
          <w:i/>
          <w:iCs/>
        </w:rPr>
        <w:t>goût unique</w:t>
      </w:r>
      <w:r w:rsidRPr="00404FA0">
        <w:rPr>
          <w:rFonts w:ascii="Leelawadee" w:eastAsia="Batang" w:hAnsi="Leelawadee" w:cs="Leelawadee" w:hint="cs"/>
        </w:rPr>
        <w:t xml:space="preserve">, et vous l’ÊTES ; il se produit </w:t>
      </w:r>
      <w:r w:rsidRPr="00404FA0">
        <w:rPr>
          <w:rFonts w:ascii="Leelawadee" w:eastAsia="Batang" w:hAnsi="Leelawadee" w:cs="Leelawadee" w:hint="cs"/>
          <w:i/>
          <w:iCs/>
        </w:rPr>
        <w:t xml:space="preserve">dans </w:t>
      </w:r>
      <w:r w:rsidRPr="00404FA0">
        <w:rPr>
          <w:rFonts w:ascii="Leelawadee" w:eastAsia="Batang" w:hAnsi="Leelawadee" w:cs="Leelawadee" w:hint="cs"/>
        </w:rPr>
        <w:t>votre propre être.</w:t>
      </w:r>
    </w:p>
    <w:p w14:paraId="4F85B83F"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On a demandé un jour à Chögyam Trungpa à quoi ressemblait l’Illumination, et il a dit : « Le ciel devient une grande crêpe bleue et tombe sur votre tête. »</w:t>
      </w:r>
      <w:r w:rsidRPr="00404FA0">
        <w:rPr>
          <w:rStyle w:val="Appelnotedebasdep"/>
          <w:rFonts w:ascii="Leelawadee" w:eastAsia="Batang" w:hAnsi="Leelawadee" w:cs="Leelawadee" w:hint="cs"/>
        </w:rPr>
        <w:footnoteReference w:id="4"/>
      </w:r>
      <w:r w:rsidRPr="00404FA0">
        <w:rPr>
          <w:rFonts w:ascii="Leelawadee" w:eastAsia="Batang" w:hAnsi="Leelawadee" w:cs="Leelawadee" w:hint="cs"/>
        </w:rPr>
        <w:t xml:space="preserve"> Cela peut sembler bizarre au premier abord, mais c’est exactement cela : le ciel survient effectivement dans l’espace qui se trouve immédiatement au-dessus de vos épaules, exactement là où se trouvait votre tête – le ciel est « tombé » où était votre tête en réduisant la sensation du ciel et la sensation de vous en une seule et même sensation. C’est la même chose que ce qu’a dit le maître Zen à propos de son Illumination : « Quand j’ai entendu sonner la cloche du temple, il n’y avait pas de Je, et pas de cloche, simplement la sonnerie. » Exactement ! Vous avez perdu la tête et gagné le ciel tout entier.</w:t>
      </w:r>
    </w:p>
    <w:p w14:paraId="57FA28CB"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En d’autres termes, le sujet et l’objet font un dans le pur état de conscience </w:t>
      </w:r>
      <w:r>
        <w:rPr>
          <w:rFonts w:ascii="Leelawadee" w:eastAsia="Batang" w:hAnsi="Leelawadee" w:cs="Leelawadee" w:hint="cs"/>
        </w:rPr>
        <w:t>non-duel</w:t>
      </w:r>
      <w:r w:rsidRPr="00404FA0">
        <w:rPr>
          <w:rFonts w:ascii="Leelawadee" w:eastAsia="Batang" w:hAnsi="Leelawadee" w:cs="Leelawadee" w:hint="cs"/>
        </w:rPr>
        <w:t>le. Ensuite, cet état d’unité sans tête entre vous et ce que vous regardez peut devenir de plus en plus profond, et inclure de plus en plus d’éléments – dans les domaines grossier, subtil et causal – jusqu’à ce que le Kosmos lui-même soit assis sur vos épaules, là où était votre tête, faisant totalement un avec votre Conscience sans artifice, vide, profonde et claire. Le monde de la Forme observée et la Vacuité ouverte et claire de votre Soi Observant sont devenus un – ou mieux encore, sont vus comme ayant toujours déjà été un (ou « non-deux »), ce qui est la définition-même de l’Illumination.</w:t>
      </w:r>
    </w:p>
    <w:p w14:paraId="32FBE0C5"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Mais remarquez une chose très importante. Vous pouvez être dans cet état de Conscience sans tête, et voir chaque chose se produire en vous, et cependant vous serez toujours à une structure particulière de développement (par exemple, magique, mythique, rationnel, pluraliste, Intégral). Vous pouvez être à n’importe lequel de ces niveaux et avoir cette parfaite expérience d’état d’unité </w:t>
      </w:r>
      <w:r>
        <w:rPr>
          <w:rFonts w:ascii="Leelawadee" w:eastAsia="Batang" w:hAnsi="Leelawadee" w:cs="Leelawadee" w:hint="cs"/>
        </w:rPr>
        <w:t>non-duel</w:t>
      </w:r>
      <w:r w:rsidRPr="00404FA0">
        <w:rPr>
          <w:rFonts w:ascii="Leelawadee" w:eastAsia="Batang" w:hAnsi="Leelawadee" w:cs="Leelawadee" w:hint="cs"/>
        </w:rPr>
        <w:t>. Et remarquez bien cela : quand vous êtes dans cet état d’unité sans tête, vous n’avez pas d’information sur ce qu’est votre niveau de structure effectif ; c’est-à-dire que ce niveau reste une « carte cachée », il ne va pas simplement survenir dans votre conscience pour que vous le voyiez et l’inspectiez et le connaissiez mieux. Il reste une « carte cachée » à moins que vous n’ayez un cadre général ou une vision développementale qui vous permettra de déterminer votre centre de gravité de structure et ses caractéristiques de base. Alors, avec cette conscience, vous pouvez trouver ces caractéristiques dans vos pensées, ressentis, actions, et comportements caractéristiques, et donc vous allez être capable de rendre ce sujet objet, ce qui conduit à le transcender et à faire de la place pour le prochain stade plus élevé de développement. Vous pouvez demeurer dans cet état d’unité sans tête, et chaque « carte cachée » va émerger et gouverner la façon dont vous interprétez votre expérience et la signification que vous allez lui donner, mais vous n’aurez aucune idée que cela se produit.</w:t>
      </w:r>
    </w:p>
    <w:p w14:paraId="03EAA410"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Et donc, il se peut que je sois au stade de développement ethnocentrique Mythique-littéral, et si c’est le cas, si une pensée, un ressenti ou un évènement monde-centrique se produit, il sera </w:t>
      </w:r>
      <w:r w:rsidRPr="00404FA0">
        <w:rPr>
          <w:rFonts w:ascii="Leelawadee" w:eastAsia="Batang" w:hAnsi="Leelawadee" w:cs="Leelawadee" w:hint="cs"/>
        </w:rPr>
        <w:lastRenderedPageBreak/>
        <w:t xml:space="preserve">« au-dessus de ma tête » ; il se produira mais je ne serai pas capable de le voir parce que je n’aurai développé aucun des outils nécessaires pour le remarquer et l’interpréter, ce qui fait qu’il ne croisera pas vraiment ma conscience d’unité sans tête. Je ne peux pas faire un avec quelque chose dont je ne sais même pas qu’elle existe. « Au-dessus de ma tête » signifie « en dehors de ma conscience » et c’est pourquoi tous les systèmes de méditation du monde qui connaissent cet état d’unité sans tête, sont complètement inconscients des nombreuses « cartes cachées » qui le traversent et gouvernent la façon dont il va interpréter, voir et comprendre ce monde avec lequel il fait un par ailleurs. Ainsi, pour cet exemple, dans cet état d’unité sans tête, je vais être complètement un avec tous les stades jusqu’à l’espace Mythique (inclus), mais je serai complètement inconscient, et donc je ne ferai </w:t>
      </w:r>
      <w:r w:rsidRPr="00404FA0">
        <w:rPr>
          <w:rFonts w:ascii="Leelawadee" w:eastAsia="Batang" w:hAnsi="Leelawadee" w:cs="Leelawadee" w:hint="cs"/>
          <w:i/>
          <w:iCs/>
        </w:rPr>
        <w:t>pas</w:t>
      </w:r>
      <w:r w:rsidRPr="00404FA0">
        <w:rPr>
          <w:rFonts w:ascii="Leelawadee" w:eastAsia="Batang" w:hAnsi="Leelawadee" w:cs="Leelawadee" w:hint="cs"/>
        </w:rPr>
        <w:t xml:space="preserve"> un avec, l’espace rationnel, l’espace pluraliste, l’espace Intégral, et l’espace super-Intégral. Tous ces derniers sont « au-dessus de ma tête », ils ne sont </w:t>
      </w:r>
      <w:r w:rsidRPr="00404FA0">
        <w:rPr>
          <w:rFonts w:ascii="Leelawadee" w:eastAsia="Batang" w:hAnsi="Leelawadee" w:cs="Leelawadee" w:hint="cs"/>
          <w:i/>
          <w:iCs/>
        </w:rPr>
        <w:t xml:space="preserve">pas </w:t>
      </w:r>
      <w:r w:rsidRPr="00404FA0">
        <w:rPr>
          <w:rFonts w:ascii="Leelawadee" w:eastAsia="Batang" w:hAnsi="Leelawadee" w:cs="Leelawadee" w:hint="cs"/>
        </w:rPr>
        <w:t>des parties effectives de ma conscience de l’unité (qui est donc partielle, ce que je ne pourrai jamais être capable de voir et de déterminer sans un cadre d’orientation incluant ces cartes cachées).</w:t>
      </w:r>
    </w:p>
    <w:p w14:paraId="5BA499A8"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Nous voyons donc à nouveau l’importance cruciale de prendre en compte à la fois la Croissance et l’Éveil, même pour quelque chose d’aussi profond que l’état d’Illumination, l’état d’unité </w:t>
      </w:r>
      <w:r>
        <w:rPr>
          <w:rFonts w:ascii="Leelawadee" w:eastAsia="Batang" w:hAnsi="Leelawadee" w:cs="Leelawadee" w:hint="cs"/>
        </w:rPr>
        <w:t>Non-duel</w:t>
      </w:r>
      <w:r w:rsidRPr="00404FA0">
        <w:rPr>
          <w:rFonts w:ascii="Leelawadee" w:eastAsia="Batang" w:hAnsi="Leelawadee" w:cs="Leelawadee" w:hint="cs"/>
        </w:rPr>
        <w:t xml:space="preserve">le. </w:t>
      </w:r>
    </w:p>
    <w:p w14:paraId="54A7A370" w14:textId="77777777" w:rsidR="002317BB" w:rsidRPr="00404FA0" w:rsidRDefault="002317BB" w:rsidP="002317BB">
      <w:pPr>
        <w:pStyle w:val="Titre4"/>
        <w:rPr>
          <w:rFonts w:eastAsia="Batang"/>
        </w:rPr>
      </w:pPr>
      <w:bookmarkStart w:id="6" w:name="_Toc128295779"/>
      <w:r w:rsidRPr="00404FA0">
        <w:rPr>
          <w:rFonts w:eastAsia="Batang" w:hint="cs"/>
        </w:rPr>
        <w:t>Le 1-2-3 de l’Esprit</w:t>
      </w:r>
      <w:bookmarkEnd w:id="6"/>
    </w:p>
    <w:p w14:paraId="3E35DE9F"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Soit le monde a une origine, une matrice créative, soit le Big Bang n’est qu’un immense vacarme inutile ! À partir d’absolument rien, pour aucune raison, le matériau de l’univers entier a simplement explosé en existence. Si au contraire, il a une sorte quelconque de matrice créative que nous, en tant qu’humains, pouvons espérer contacter </w:t>
      </w:r>
      <w:r w:rsidRPr="00404FA0">
        <w:rPr>
          <w:rFonts w:ascii="Leelawadee" w:eastAsia="Batang" w:hAnsi="Leelawadee" w:cs="Leelawadee" w:hint="cs"/>
          <w:i/>
          <w:iCs/>
        </w:rPr>
        <w:t>a minima</w:t>
      </w:r>
      <w:r w:rsidRPr="00404FA0">
        <w:rPr>
          <w:rFonts w:ascii="Leelawadee" w:eastAsia="Batang" w:hAnsi="Leelawadee" w:cs="Leelawadee" w:hint="cs"/>
        </w:rPr>
        <w:t>, alors nous aussi, après tout, nous sommes les produits de cette matrice créative, et la créature aura probablement une idée sur le Créateur ou la matrice créative.</w:t>
      </w:r>
    </w:p>
    <w:p w14:paraId="33AA58EC"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Historiquement, les individus ont souvent identifié cette source créative avec un des 4 ou 5 états/domaines majeurs de conscience, à travers un spectre de degrés de connexion qui va de la communion à l’union à l’identité, comme nous l’avons vu. Voir le domaine entier de la nature comme Divin est le mysticisme de la Nature. Voir le domaine subtil comme Divin donne diverses formes de mysticisme avec Déité. Voir le domaine vide du causal/Témoin comme Divin résulte en des types de mysticisme sans Forme. Et voir le domaine </w:t>
      </w:r>
      <w:r>
        <w:rPr>
          <w:rFonts w:ascii="Leelawadee" w:eastAsia="Batang" w:hAnsi="Leelawadee" w:cs="Leelawadee" w:hint="cs"/>
        </w:rPr>
        <w:t>Non-duel</w:t>
      </w:r>
      <w:r w:rsidRPr="00404FA0">
        <w:rPr>
          <w:rFonts w:ascii="Leelawadee" w:eastAsia="Batang" w:hAnsi="Leelawadee" w:cs="Leelawadee" w:hint="cs"/>
        </w:rPr>
        <w:t xml:space="preserve"> comme Divin donne divers mysticismes </w:t>
      </w:r>
      <w:r>
        <w:rPr>
          <w:rFonts w:ascii="Leelawadee" w:eastAsia="Batang" w:hAnsi="Leelawadee" w:cs="Leelawadee" w:hint="cs"/>
        </w:rPr>
        <w:t>Non-duel</w:t>
      </w:r>
      <w:r w:rsidRPr="00404FA0">
        <w:rPr>
          <w:rFonts w:ascii="Leelawadee" w:eastAsia="Batang" w:hAnsi="Leelawadee" w:cs="Leelawadee" w:hint="cs"/>
        </w:rPr>
        <w:t>s/de l’Unité. Au minimum, la Théorie Intégrale reconnaît la réalité phénoménologique et expérientielle de chacune de ces expériences spirituelles, et ajoute que les détails de ces expériences et leurs interprétations vont dépendre dans une large mesure de la structure de conscience qui fait l’expérience (et de ses 4 quadrants). Pratiquement tous les états/domaines peuvent être expérimentés par pratiquement tout échelon de structure (qui peut mettre l’accent sur un quadrant particulier) et cette combinaison produit une large variété d’expériences spirituelles ou religieuses possibles.</w:t>
      </w:r>
    </w:p>
    <w:p w14:paraId="29222370"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En plus, la Théorie Intégrale se place du côté « le Big Bang n’est pas un vacarme inutile ». Pourquoi ? Non pas parce que l’idée d’une matrice créative résout le problème de l’origine du Big Bang. (Cela reviendrait à remplacer la question par une autre également insoluble « Alors d’où vient la matrice créative ? ») La réponse, comme pour le spectre de l’être et de la « conscience elle-même », est que cette conclusion « le Big Bang n’est pas un vacarme inutile », est le résultat d’une preuve directe, immédiate, expérientielle et reproductible. S’il existe un Esprit, alors l’Esprit, dans le domaine manifeste, comme tous les phénomènes manifestes, existerait dans la version réduite des 4 quadrants (ou les « Trois Grandes Qualités » </w:t>
      </w:r>
      <w:r w:rsidRPr="00404FA0">
        <w:rPr>
          <w:rFonts w:ascii="Leelawadee" w:eastAsia="Batang" w:hAnsi="Leelawadee" w:cs="Leelawadee" w:hint="cs"/>
        </w:rPr>
        <w:lastRenderedPageBreak/>
        <w:t xml:space="preserve">– ce que nous appelons le 1-2-3 de l’Esprit, ou l’Esprit regardé à travers les perspectives de </w:t>
      </w:r>
      <w:r>
        <w:rPr>
          <w:rFonts w:ascii="Leelawadee" w:eastAsia="Batang" w:hAnsi="Leelawadee" w:cs="Leelawadee" w:hint="cs"/>
        </w:rPr>
        <w:t>1e</w:t>
      </w:r>
      <w:r w:rsidRPr="00404FA0">
        <w:rPr>
          <w:rFonts w:ascii="Leelawadee" w:eastAsia="Batang" w:hAnsi="Leelawadee" w:cs="Leelawadee" w:hint="cs"/>
        </w:rPr>
        <w:t xml:space="preserve">, </w:t>
      </w:r>
      <w:r>
        <w:rPr>
          <w:rFonts w:ascii="Leelawadee" w:eastAsia="Batang" w:hAnsi="Leelawadee" w:cs="Leelawadee" w:hint="cs"/>
        </w:rPr>
        <w:t>2e</w:t>
      </w:r>
      <w:r w:rsidRPr="00404FA0">
        <w:rPr>
          <w:rFonts w:ascii="Leelawadee" w:eastAsia="Batang" w:hAnsi="Leelawadee" w:cs="Leelawadee" w:hint="cs"/>
        </w:rPr>
        <w:t xml:space="preserve"> et </w:t>
      </w:r>
      <w:r>
        <w:rPr>
          <w:rFonts w:ascii="Leelawadee" w:eastAsia="Batang" w:hAnsi="Leelawadee" w:cs="Leelawadee" w:hint="cs"/>
        </w:rPr>
        <w:t>3e</w:t>
      </w:r>
      <w:r w:rsidRPr="00404FA0">
        <w:rPr>
          <w:rFonts w:ascii="Leelawadee" w:eastAsia="Batang" w:hAnsi="Leelawadee" w:cs="Leelawadee" w:hint="cs"/>
        </w:rPr>
        <w:t xml:space="preserve"> personne). Il existe différentes façons d’approcher l’existence de l’Esprit dans les 3 ou 4 quadrants, mais une seule – que nous allons discuter prochainement – possède une preuve effective de l’existence de l’Esprit.</w:t>
      </w:r>
    </w:p>
    <w:p w14:paraId="1DB64107"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Commençons par examiner le 1-2-3 de l’Esprit, c’est-à-dire la façon dont l’Esprit regarde à partir des trois perspectives fondamentales. Rappelez-vous notre terminologie grammaticale des perspectives de </w:t>
      </w:r>
      <w:r>
        <w:rPr>
          <w:rFonts w:ascii="Leelawadee" w:eastAsia="Batang" w:hAnsi="Leelawadee" w:cs="Leelawadee" w:hint="cs"/>
        </w:rPr>
        <w:t>1</w:t>
      </w:r>
      <w:r>
        <w:rPr>
          <w:rFonts w:ascii="Leelawadee" w:eastAsia="Batang" w:hAnsi="Leelawadee" w:cs="Leelawadee"/>
          <w:vertAlign w:val="superscript"/>
        </w:rPr>
        <w:t>re</w:t>
      </w:r>
      <w:r w:rsidRPr="00404FA0">
        <w:rPr>
          <w:rFonts w:ascii="Leelawadee" w:eastAsia="Batang" w:hAnsi="Leelawadee" w:cs="Leelawadee" w:hint="cs"/>
        </w:rPr>
        <w:t xml:space="preserv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et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 La </w:t>
      </w:r>
      <w:r>
        <w:rPr>
          <w:rFonts w:ascii="Leelawadee" w:eastAsia="Batang" w:hAnsi="Leelawadee" w:cs="Leelawadee" w:hint="cs"/>
        </w:rPr>
        <w:t>1e</w:t>
      </w:r>
      <w:r w:rsidRPr="00404FA0">
        <w:rPr>
          <w:rFonts w:ascii="Leelawadee" w:eastAsia="Batang" w:hAnsi="Leelawadee" w:cs="Leelawadee" w:hint="cs"/>
        </w:rPr>
        <w:t xml:space="preserve"> personne est celle qui parle – « Je » ou « moi ». La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fait référence à la personne à qui l’on parle – « tu » ou « vous » - et un « toi » plus un « Je » est un « nous », de sorte que cette perspective de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est aussi appelée « tu/nous » ou simplement « nous ». Et la </w:t>
      </w:r>
      <w:r>
        <w:rPr>
          <w:rFonts w:ascii="Leelawadee" w:eastAsia="Batang" w:hAnsi="Leelawadee" w:cs="Leelawadee" w:hint="cs"/>
        </w:rPr>
        <w:t>3</w:t>
      </w:r>
      <w:r w:rsidRPr="00D8232F">
        <w:rPr>
          <w:rFonts w:ascii="Leelawadee" w:eastAsia="Batang" w:hAnsi="Leelawadee" w:cs="Leelawadee" w:hint="cs"/>
          <w:vertAlign w:val="superscript"/>
        </w:rPr>
        <w:t>e</w:t>
      </w:r>
      <w:r w:rsidRPr="00404FA0">
        <w:rPr>
          <w:rFonts w:ascii="Leelawadee" w:eastAsia="Batang" w:hAnsi="Leelawadee" w:cs="Leelawadee" w:hint="cs"/>
        </w:rPr>
        <w:t xml:space="preserve"> personne fait référence à la personne ou la chose dont on parle – un « il/lui » ou « elle/lui », « ils/eux » ou simplement « cela » ou « tout cela ». La </w:t>
      </w:r>
      <w:r>
        <w:rPr>
          <w:rFonts w:ascii="Leelawadee" w:eastAsia="Batang" w:hAnsi="Leelawadee" w:cs="Leelawadee" w:hint="cs"/>
        </w:rPr>
        <w:t>1e</w:t>
      </w:r>
      <w:r w:rsidRPr="00404FA0">
        <w:rPr>
          <w:rFonts w:ascii="Leelawadee" w:eastAsia="Batang" w:hAnsi="Leelawadee" w:cs="Leelawadee" w:hint="cs"/>
        </w:rPr>
        <w:t xml:space="preserve"> personne « Je » correspond au quadrant Supérieur Gauche » ; la </w:t>
      </w:r>
      <w:r>
        <w:rPr>
          <w:rFonts w:ascii="Leelawadee" w:eastAsia="Batang" w:hAnsi="Leelawadee" w:cs="Leelawadee" w:hint="cs"/>
        </w:rPr>
        <w:t>2</w:t>
      </w:r>
      <w:r w:rsidRPr="00462099">
        <w:rPr>
          <w:rFonts w:ascii="Leelawadee" w:eastAsia="Batang" w:hAnsi="Leelawadee" w:cs="Leelawadee"/>
          <w:vertAlign w:val="superscript"/>
        </w:rPr>
        <w:t xml:space="preserve">e </w:t>
      </w:r>
      <w:r w:rsidRPr="00404FA0">
        <w:rPr>
          <w:rFonts w:ascii="Leelawadee" w:eastAsia="Batang" w:hAnsi="Leelawadee" w:cs="Leelawadee" w:hint="cs"/>
        </w:rPr>
        <w:t xml:space="preserve">personne « tu/nous » correspond au quadrant Inférieur Gauche ; et la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 cela/tout cela » correspond aux quadrants Droits (extérieurs) – ce qui nous donne les 3 perspectives « Je », « nous » et « cela ».</w:t>
      </w:r>
    </w:p>
    <w:p w14:paraId="73E96C00"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La conception de l’Esprit à la </w:t>
      </w:r>
      <w:r>
        <w:rPr>
          <w:rFonts w:ascii="Leelawadee" w:eastAsia="Batang" w:hAnsi="Leelawadee" w:cs="Leelawadee" w:hint="cs"/>
        </w:rPr>
        <w:t>3</w:t>
      </w:r>
      <w:r w:rsidRPr="005F0D41">
        <w:rPr>
          <w:rFonts w:ascii="Leelawadee" w:eastAsia="Batang" w:hAnsi="Leelawadee" w:cs="Leelawadee" w:hint="cs"/>
          <w:vertAlign w:val="superscript"/>
        </w:rPr>
        <w:t>e</w:t>
      </w:r>
      <w:r w:rsidRPr="00404FA0">
        <w:rPr>
          <w:rFonts w:ascii="Leelawadee" w:eastAsia="Batang" w:hAnsi="Leelawadee" w:cs="Leelawadee" w:hint="cs"/>
        </w:rPr>
        <w:t xml:space="preserve"> personne « cela » est comme une sorte de Grand Réseau de la Vie, de Gaia, ou d’univers entier, qui dans son Tout est Divin. Elle n’offre pas vraiment de preuve de cela ; elle a simplement l’intuition qu’il existe une certaine sorte d’Esprit divin, et elle considère que cette existence est égale à la somme Totale du monde manifeste, généralement conçue comme un grand entrelacement de toute la réalité manifeste, un Grand Réseau de la Vie, comprenant la Nature, et toute la substance cosmique. Certains des tenants de l’Esprit à la </w:t>
      </w:r>
      <w:r>
        <w:rPr>
          <w:rFonts w:ascii="Leelawadee" w:eastAsia="Batang" w:hAnsi="Leelawadee" w:cs="Leelawadee" w:hint="cs"/>
        </w:rPr>
        <w:t>3</w:t>
      </w:r>
      <w:r w:rsidRPr="005F0D41">
        <w:rPr>
          <w:rFonts w:ascii="Leelawadee" w:eastAsia="Batang" w:hAnsi="Leelawadee" w:cs="Leelawadee" w:hint="cs"/>
          <w:vertAlign w:val="superscript"/>
        </w:rPr>
        <w:t>e</w:t>
      </w:r>
      <w:r w:rsidRPr="00404FA0">
        <w:rPr>
          <w:rFonts w:ascii="Leelawadee" w:eastAsia="Batang" w:hAnsi="Leelawadee" w:cs="Leelawadee" w:hint="cs"/>
        </w:rPr>
        <w:t xml:space="preserve"> personne qui sont plus orientés vers la science ont examiné la direction générale de l’évolution elle-même – vers de plus en plus de complexité matérielle, vers des Ensembles Complets de plus en plus élevés, de plus en plus de conscience, de plus en plus d’inclusion morale – et ils ont conclu que cet univers se dirige vers un Point Omega, où tous les êtres s’éveillent à leur unité avec ce système divin. Ce Point Omega selon Teilhard de Chardin est naturellement le plus connu, et c’est un point de vue commun chez les mystiques de la nature, chez les scientifiques d’avant-garde, et ceux qui ont des orientations chamaniques. Rien n’est spécifiquement faux dans ce point de vue, sauf que : (1) il n’en résulte pas nécessairement que des avancées plus grandes doivent culminer dans une unique, immense étape finale (elles peuvent se poursuivre indéfiniment), et (2) elle ne prouve pas l’existence de l’Esprit, parce ce qu’elle affirme que toutes les choses doivent avoir une sorte de cause, et donc que le Big Bang doit avoir une sorte de fondement ou de source créative. Mais si cela est vrai, alors la source créative elle-même doit aussi avoir eu une cause, et ainsi jusqu’à l’infini (à moins que vous acceptiez quelque chose comme « la cause sans cause » d’Aristote – qui pourrait être le Big Bang lui-même, donc il n’y a pas grand-chose à y gagner).</w:t>
      </w:r>
    </w:p>
    <w:p w14:paraId="5CE1409F"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Mais si nous acceptons l’existence de l’Esprit pour une raison quelconque, l’Esprit à la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devient une dimension réelle et significative de l’Esprit – c’est-à-dire sa Forme matérielle objective, entrelacée, son Existence Manifeste – et le Grand Réseau de la Vie doit être inclus dans tout système spirituel complet comme étant la façon dont l’Esprit apparaît lorsqu’on l’observe d’une façon objective de </w:t>
      </w:r>
      <w:r>
        <w:rPr>
          <w:rFonts w:ascii="Leelawadee" w:eastAsia="Batang" w:hAnsi="Leelawadee" w:cs="Leelawadee" w:hint="cs"/>
        </w:rPr>
        <w:t>3e</w:t>
      </w:r>
      <w:r w:rsidRPr="00404FA0">
        <w:rPr>
          <w:rFonts w:ascii="Leelawadee" w:eastAsia="Batang" w:hAnsi="Leelawadee" w:cs="Leelawadee" w:hint="cs"/>
        </w:rPr>
        <w:t xml:space="preserve"> personne. </w:t>
      </w:r>
    </w:p>
    <w:p w14:paraId="48790115"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Les approches intersubjectives de l’Esprit à la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ou « tu/nous », voient l’Esprit comme le Grand Autre, ou le Grand Tu, et pour la plupart, elles affirment qu’elles savent que Dieu ou l’Esprit existe parce qu’elles ont une relation personnelle avec cet Esprit ultime. Cette relation peut couvrir toute la gamme allant de la communion à l’union à l’identité, et se transforme souvent – du côté identité - en des approches de </w:t>
      </w:r>
      <w:r>
        <w:rPr>
          <w:rFonts w:ascii="Leelawadee" w:eastAsia="Batang" w:hAnsi="Leelawadee" w:cs="Leelawadee" w:hint="cs"/>
        </w:rPr>
        <w:t>1</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qui voient une identité, une unité, une </w:t>
      </w:r>
      <w:r>
        <w:rPr>
          <w:rFonts w:ascii="Leelawadee" w:eastAsia="Batang" w:hAnsi="Leelawadee" w:cs="Leelawadee" w:hint="cs"/>
        </w:rPr>
        <w:t>Non-dualité</w:t>
      </w:r>
      <w:r w:rsidRPr="00404FA0">
        <w:rPr>
          <w:rFonts w:ascii="Leelawadee" w:eastAsia="Batang" w:hAnsi="Leelawadee" w:cs="Leelawadee" w:hint="cs"/>
        </w:rPr>
        <w:t xml:space="preserve"> entre son propre Soi supérieur et l’Esprit. Mais les raisons pour cela sont typiquement de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(comme dans un film où Peter O’Toole se prend </w:t>
      </w:r>
      <w:r w:rsidRPr="00404FA0">
        <w:rPr>
          <w:rFonts w:ascii="Leelawadee" w:eastAsia="Batang" w:hAnsi="Leelawadee" w:cs="Leelawadee" w:hint="cs"/>
        </w:rPr>
        <w:lastRenderedPageBreak/>
        <w:t xml:space="preserve">pour Dieu et quand on lui demande pourquoi, il répond « Parce que je trouve que chaque nuit, quand je dis mes prières, je me parle à moi-même »). En général, l’Esprit à la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nous rappelle que l’Esprit peut être considéré comme une relation vivante, consciente, vitale, avec tout ce qui existe, y compris les humains, et donc les humains peuvent développer une relation personnelle, vivante, consciente avec ce grand Esprit. Même si les « conversations » que j’ai avec Dieu sont effectivement la façon dont l’Esprit Vide sans forme est ressenti comme communiquant avec moi (interprété par l’échelon de structure auquel je me trouve), c’est en tout cas une façon authentique de me connecter avec l’Esprit lui-même (ou de résonner avec lui). En fait, la Théorie Intégrale, naturellement, croit que ces trois perspectives sont toutes réelles (parce qu’elles sont des versions des 4 quadrants, eux-mêmes des « pré-acquis archétypaux involutionnaires » de cet univers ; et cette perspective de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nous rappelle que le dialogue est une forme valable de conscience Spirituelle, et que la conversation est la forme la plus sincère de dévotion. </w:t>
      </w:r>
    </w:p>
    <w:p w14:paraId="652B5CFE"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Concernant la partie «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 « personne » est défini comme « être avec intelligence », et l’univers a effectivement de l’être, et il a effectivement de l’intelligence, et donc il n’y a pas la moindre raison pour qu’il ne puisse pas être approché en tant que tel. Ce que les approches de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apportent à la spiritualité sont toutes les qualités que l’on voudrait attribuer à un Esprit ultime, mais qui existent aussi dans la relation, telles que la compassion, l’amour, la gratitude, le pardon, etc. Ces qualités ont besoin de relation pour s’exprimer, pour exister vraiment, comme la relation de Martin Buber entre le Je et le Grand Tu. Vous ne pouvez pas les extraire de façon convaincante du monisme</w:t>
      </w:r>
      <w:r w:rsidRPr="00404FA0">
        <w:rPr>
          <w:rStyle w:val="Appelnotedebasdep"/>
          <w:rFonts w:ascii="Leelawadee" w:eastAsia="Batang" w:hAnsi="Leelawadee" w:cs="Leelawadee" w:hint="cs"/>
        </w:rPr>
        <w:footnoteReference w:id="5"/>
      </w:r>
      <w:r w:rsidRPr="00404FA0">
        <w:rPr>
          <w:rFonts w:ascii="Leelawadee" w:eastAsia="Batang" w:hAnsi="Leelawadee" w:cs="Leelawadee" w:hint="cs"/>
        </w:rPr>
        <w:t xml:space="preserve">. De plus, si l’on pense seulement aux milliers de milliards de choix mis en œuvre dans le déploiement de l’évolution au sens large, on réalise l’Intelligence stupéfiante présente dans l’être de cet univers (au minimum, en tant que la pulsion auto-organisatrice et auto-transcendante d’Éros, de l’Esprit-en-action), et savoir que l’on peut approcher cette Intelligence et résonner avec elle directement est un chemin spirituel profond et puissant. Au-delà, un chemin de soumission dévotionnelle à cette Intelligence (ou simplement d’étonnement et d’admiration devant ce Mystère infini) permet d’accéder au sens du soi égoïque d’une façon que les autres approches n’ont pas ; vous pouvez adopter une vision de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de l’Esprit en tant que Grand Réseau de la Vie et garder votre ego ; de même, vous pouvez imaginer une conception de </w:t>
      </w:r>
      <w:r>
        <w:rPr>
          <w:rFonts w:ascii="Leelawadee" w:eastAsia="Batang" w:hAnsi="Leelawadee" w:cs="Leelawadee" w:hint="cs"/>
        </w:rPr>
        <w:t>1</w:t>
      </w:r>
      <w:r>
        <w:rPr>
          <w:rFonts w:ascii="Leelawadee" w:eastAsia="Batang" w:hAnsi="Leelawadee" w:cs="Leelawadee"/>
          <w:vertAlign w:val="superscript"/>
        </w:rPr>
        <w:t>re</w:t>
      </w:r>
      <w:r w:rsidRPr="00404FA0">
        <w:rPr>
          <w:rFonts w:ascii="Leelawadee" w:eastAsia="Batang" w:hAnsi="Leelawadee" w:cs="Leelawadee" w:hint="cs"/>
        </w:rPr>
        <w:t xml:space="preserve"> personne de l’Esprit comme étant votre propre Véritable Soi, ce qui permet à une forme de soi (y compris au petit soi égoïque) de rester présent quelque part dans le tableau ; mais abandonner le soi devant cette Intelligence est bien abandonner le soi de toute façon, si vous faites la pratique correctement ; c’est pourquoi l’approche de </w:t>
      </w:r>
      <w:r>
        <w:rPr>
          <w:rFonts w:ascii="Leelawadee" w:eastAsia="Batang" w:hAnsi="Leelawadee" w:cs="Leelawadee" w:hint="cs"/>
        </w:rPr>
        <w:t>2e</w:t>
      </w:r>
      <w:r w:rsidRPr="00404FA0">
        <w:rPr>
          <w:rFonts w:ascii="Leelawadee" w:eastAsia="Batang" w:hAnsi="Leelawadee" w:cs="Leelawadee" w:hint="cs"/>
        </w:rPr>
        <w:t xml:space="preserve"> personne a la propriété unique d’atteindre l’ego. </w:t>
      </w:r>
    </w:p>
    <w:p w14:paraId="4B9B585C"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Ce qui empêche nombre de personnes d’accepter une approche de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de l’Esprit est la façon plutôt enfantine qu’ont des niveaux antérieurs d’intelligence spirituelle de le dépeindre (par exemple le monsieur aux cheveux gris dans le ciel). Mais il existe de nombreux niveaux plus élevés d’intelligence spirituelle, et donc de nombreuses interprétations de l’Esprit à la </w:t>
      </w:r>
      <w:r>
        <w:rPr>
          <w:rFonts w:ascii="Leelawadee" w:eastAsia="Batang" w:hAnsi="Leelawadee" w:cs="Leelawadee" w:hint="cs"/>
        </w:rPr>
        <w:t>2</w:t>
      </w:r>
      <w:r w:rsidRPr="005F0D41">
        <w:rPr>
          <w:rFonts w:ascii="Leelawadee" w:eastAsia="Batang" w:hAnsi="Leelawadee" w:cs="Leelawadee" w:hint="cs"/>
          <w:vertAlign w:val="superscript"/>
        </w:rPr>
        <w:t>e</w:t>
      </w:r>
      <w:r w:rsidRPr="00404FA0">
        <w:rPr>
          <w:rFonts w:ascii="Leelawadee" w:eastAsia="Batang" w:hAnsi="Leelawadee" w:cs="Leelawadee" w:hint="cs"/>
        </w:rPr>
        <w:t xml:space="preserve"> personne par ces niveaux, qui utilisent une cognition hautement évoluée comme celle du </w:t>
      </w:r>
      <w:r>
        <w:rPr>
          <w:rFonts w:ascii="Leelawadee" w:eastAsia="Batang" w:hAnsi="Leelawadee" w:cs="Leelawadee" w:hint="cs"/>
        </w:rPr>
        <w:t>2</w:t>
      </w:r>
      <w:r w:rsidRPr="005F0D41">
        <w:rPr>
          <w:rFonts w:ascii="Leelawadee" w:eastAsia="Batang" w:hAnsi="Leelawadee" w:cs="Leelawadee" w:hint="cs"/>
          <w:vertAlign w:val="superscript"/>
        </w:rPr>
        <w:t>e</w:t>
      </w:r>
      <w:r w:rsidRPr="00404FA0">
        <w:rPr>
          <w:rFonts w:ascii="Leelawadee" w:eastAsia="Batang" w:hAnsi="Leelawadee" w:cs="Leelawadee" w:hint="cs"/>
        </w:rPr>
        <w:t xml:space="preserve"> palier : l’Intelligence du Kosmos est interprétée comme multi-dimensionnelle, imprégnant tout, rayonnante, un Schéma (Logos) dynamique, manifestant l’univers entier dans son Étreinte, où la Totalité de l’Ensemble répond merveilleusement et délicatement à chaque holon individuel dans cette Totalité. Comment est-ce que la Totalité de Toutes les Choses Entrelacées pourrait ne pas répondre à n’importe laquelle d’entre elles ? Pourquoi est-ce que vous n’interpréteriez pas toute réponse que vous recevez comme la relation directe avec vous </w:t>
      </w:r>
      <w:r w:rsidRPr="00404FA0">
        <w:rPr>
          <w:rFonts w:ascii="Leelawadee" w:eastAsia="Batang" w:hAnsi="Leelawadee" w:cs="Leelawadee" w:hint="cs"/>
        </w:rPr>
        <w:lastRenderedPageBreak/>
        <w:t>qu’implique cette réponse, puisque c’est en fait ce qu’elle est ? Comment l’Ensemble Complet pourrait-il ne pas vous répondre puisque vous êtes absolument un membre de ce Tout ? Par définition, l’Intelligence de la Totalité va vous répondre puisque vous êtes une partie intrinsèque de la Totalité ; la somme Totale des choses va répondre relationnellement à toute choses particulières dans cette totalité ; et donc commencez à engager la relation dès que vous voulez !</w:t>
      </w:r>
    </w:p>
    <w:p w14:paraId="2199A454"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Maintenant, à l’autre bout de la relation Je-Grand Tu, se trouve le « Je » lui-même. Examinons donc les approches de </w:t>
      </w:r>
      <w:r>
        <w:rPr>
          <w:rFonts w:ascii="Leelawadee" w:eastAsia="Batang" w:hAnsi="Leelawadee" w:cs="Leelawadee" w:hint="cs"/>
        </w:rPr>
        <w:t>1e</w:t>
      </w:r>
      <w:r w:rsidRPr="00404FA0">
        <w:rPr>
          <w:rFonts w:ascii="Leelawadee" w:eastAsia="Batang" w:hAnsi="Leelawadee" w:cs="Leelawadee" w:hint="cs"/>
        </w:rPr>
        <w:t xml:space="preserve"> personne.</w:t>
      </w:r>
    </w:p>
    <w:p w14:paraId="1E41FB5E"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Ces approches affirment que l’Esprit divin est en définitive identique au Soi le plus élevé en chacun des êtres sensibles, et qu’il peut être connu directement par des pratiques telles que la méditation. Ces pratiques pourraient être considérées comme une approche scientifique. Comme toutes les expériences scientifiques, elles commencent par certaines injonctions, certaines pratiques, certains exemples ou paradigmes (si l’on utilise « paradigme » dans son sens correct, c’est-à-dire non pas une super-théorie mais une pratique ou action sociale, comme Kuhn l’a expliqué maintes fois). L’injonction, la pratique ou le paradigme est de pratiquer la méditation ; celle-ci a des règles et des injonctions spécifiques, basées sur des années ou même des siècles d’essais et erreurs en expérimentation sur la meilleure façon de la pratiquer. Si l’on réalise l’expérimentation correctement, on en retire certaines données, expériences et phénomènes. Ces données éclairantes culminent avec ce que l’on appelle satori, metano</w:t>
      </w:r>
      <w:r>
        <w:rPr>
          <w:rFonts w:ascii="Leelawadee" w:eastAsia="Batang" w:hAnsi="Leelawadee" w:cs="Leelawadee"/>
        </w:rPr>
        <w:t>ï</w:t>
      </w:r>
      <w:r w:rsidRPr="00404FA0">
        <w:rPr>
          <w:rFonts w:ascii="Leelawadee" w:eastAsia="Batang" w:hAnsi="Leelawadee" w:cs="Leelawadee" w:hint="cs"/>
        </w:rPr>
        <w:t xml:space="preserve">a ou l’Illumination – l’expérience directe de ce que les Soufis appellent « l’Identité Suprême », qui est expérimenté comme la transcendance du sens du soi séparé et l’unité ou l’identité avec un Fondement divin, </w:t>
      </w:r>
      <w:r>
        <w:rPr>
          <w:rFonts w:ascii="Leelawadee" w:eastAsia="Batang" w:hAnsi="Leelawadee" w:cs="Leelawadee" w:hint="cs"/>
        </w:rPr>
        <w:t>non-duel</w:t>
      </w:r>
      <w:r w:rsidRPr="00404FA0">
        <w:rPr>
          <w:rFonts w:ascii="Leelawadee" w:eastAsia="Batang" w:hAnsi="Leelawadee" w:cs="Leelawadee" w:hint="cs"/>
        </w:rPr>
        <w:t xml:space="preserve"> de tout Être. Mais comme avec toute science, ces données doivent être vérifiées par d’autres personnes qui ont passé de façon satisfaisante les deux premières composantes (l’injonction et la collecte des données). Cette troisième partie est une communication directe et un débat parfois féroce avec l’enseignant et la communauté des étudiants, qui s’assurent que les données qu’un élève particulier a recueillies sont bien consonantes avec celles de la communauté tout entière de « connaissants » dans la pratique particulière. Des données incorrectes recueillies par un étudiant particulier et une interprétation erronée sont fermement repoussées par la communauté qui les interprète, selon les standards que représentent, comme nous l’avons dit, des centaines et parfois des milliers d’années de tests par essai et erreur. Ce n’est pas une religion qui vous dit « croyez aux mythes et vous êtes sauvé », mais une psycho technologie profonde de transformation de la conscience – une approche personnelle, expériencielle, expérimentale, impliquant des tests scientifiques, la collecte de données, et la confirmation/rejet par une communauté de détenteurs de savoir.</w:t>
      </w:r>
    </w:p>
    <w:p w14:paraId="6454F83F"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Donnez à une centaine de docteurs en sciences cette expérience directe de satori et d’Éveil, et 95% d’entre eux seront d’accord pour dire qu’ils ont expérimenté quelque chose qui ressemble à la Réalité ultime. C’est ce qui ressemble le plus à une preuve directe de l’existence de l’Esprit. Ce n’est pas moins réel que n’importe quel autre type de science – mais cela en dit long. Selon la Théorie Intégrale, les approches de première personne apportent des informations ressemblant à une preuve de l’Esprit. Les interprétations spécifiques de l’expérience vont dépendre, naturellement, de l’échelon de structure de conscience qui a fait l’expérience, et aussi des perspectives de l’Esprit (</w:t>
      </w:r>
      <w:r>
        <w:rPr>
          <w:rFonts w:ascii="Leelawadee" w:eastAsia="Batang" w:hAnsi="Leelawadee" w:cs="Leelawadee" w:hint="cs"/>
        </w:rPr>
        <w:t>1</w:t>
      </w:r>
      <w:r>
        <w:rPr>
          <w:rFonts w:ascii="Leelawadee" w:eastAsia="Batang" w:hAnsi="Leelawadee" w:cs="Leelawadee"/>
          <w:vertAlign w:val="superscript"/>
        </w:rPr>
        <w:t>re</w:t>
      </w:r>
      <w:r w:rsidRPr="00404FA0">
        <w:rPr>
          <w:rFonts w:ascii="Leelawadee" w:eastAsia="Batang" w:hAnsi="Leelawadee" w:cs="Leelawadee" w:hint="cs"/>
        </w:rPr>
        <w:t xml:space="preserve">,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ou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que la personne utilise. La Théorie Intégrale recommande qu’une Spiritualité Intégrale vraiment complète comprenne les trois perspectives (dans chacun des quatre quadrants), et des pratiques dans les trois perspectives pour permettre à la croissance, au développement et à l’évolution (dans chacun des quadrants) d’atteindre les niveaux les plus élevés possibles pour cette personne. Le trio « Bouddha, </w:t>
      </w:r>
      <w:r w:rsidRPr="005B0185">
        <w:rPr>
          <w:rFonts w:ascii="Leelawadee" w:eastAsia="Batang" w:hAnsi="Leelawadee" w:cs="Leelawadee" w:hint="cs"/>
          <w:i/>
        </w:rPr>
        <w:lastRenderedPageBreak/>
        <w:t>Dharma</w:t>
      </w:r>
      <w:r w:rsidRPr="00404FA0">
        <w:rPr>
          <w:rFonts w:ascii="Leelawadee" w:eastAsia="Batang" w:hAnsi="Leelawadee" w:cs="Leelawadee" w:hint="cs"/>
        </w:rPr>
        <w:t>, Sangha » du Bouddhisme lui-même en est un exemple, où « Bouddha » représente le quadrant Supérieur Gauche ou la conscience (</w:t>
      </w:r>
      <w:r>
        <w:rPr>
          <w:rFonts w:ascii="Leelawadee" w:eastAsia="Batang" w:hAnsi="Leelawadee" w:cs="Leelawadee" w:hint="cs"/>
        </w:rPr>
        <w:t>1</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 </w:t>
      </w:r>
      <w:r w:rsidRPr="005B0185">
        <w:rPr>
          <w:rFonts w:ascii="Leelawadee" w:eastAsia="Batang" w:hAnsi="Leelawadee" w:cs="Leelawadee" w:hint="cs"/>
          <w:i/>
        </w:rPr>
        <w:t>Dharma</w:t>
      </w:r>
      <w:r w:rsidRPr="00404FA0">
        <w:rPr>
          <w:rFonts w:ascii="Leelawadee" w:eastAsia="Batang" w:hAnsi="Leelawadee" w:cs="Leelawadee" w:hint="cs"/>
        </w:rPr>
        <w:t> » représente les quadrants droits, c’est-à-dire « l’Essence » des phénomènes (</w:t>
      </w:r>
      <w:r>
        <w:rPr>
          <w:rFonts w:ascii="Leelawadee" w:eastAsia="Batang" w:hAnsi="Leelawadee" w:cs="Leelawadee" w:hint="cs"/>
        </w:rPr>
        <w:t>3</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et « Sangha » représente le quadrant Inférieur Gauche, c’est-à-dire la communauté (le « tu/nous » de la </w:t>
      </w:r>
      <w:r>
        <w:rPr>
          <w:rFonts w:ascii="Leelawadee" w:eastAsia="Batang" w:hAnsi="Leelawadee" w:cs="Leelawadee" w:hint="cs"/>
        </w:rPr>
        <w:t>2</w:t>
      </w:r>
      <w:r w:rsidRPr="005F0D41">
        <w:rPr>
          <w:rFonts w:ascii="Leelawadee" w:eastAsia="Batang" w:hAnsi="Leelawadee" w:cs="Leelawadee" w:hint="cs"/>
          <w:vertAlign w:val="superscript"/>
        </w:rPr>
        <w:t>e</w:t>
      </w:r>
      <w:r w:rsidRPr="00404FA0">
        <w:rPr>
          <w:rFonts w:ascii="Leelawadee" w:eastAsia="Batang" w:hAnsi="Leelawadee" w:cs="Leelawadee" w:hint="cs"/>
        </w:rPr>
        <w:t xml:space="preserve"> personne). Et chacun de ces quadrants a évolué. (Même « Bouddha » a évolué, puisque sa « nature </w:t>
      </w:r>
      <w:r>
        <w:rPr>
          <w:rFonts w:ascii="Leelawadee" w:eastAsia="Batang" w:hAnsi="Leelawadee" w:cs="Leelawadee" w:hint="cs"/>
        </w:rPr>
        <w:t>non-duel</w:t>
      </w:r>
      <w:r w:rsidRPr="00404FA0">
        <w:rPr>
          <w:rFonts w:ascii="Leelawadee" w:eastAsia="Batang" w:hAnsi="Leelawadee" w:cs="Leelawadee" w:hint="cs"/>
        </w:rPr>
        <w:t>le » comprend la Vacuité, qui n’a pas évolué, et la Forme, qui a définitivement évolué – d’où l’union de la Vacuité et de la Forme, la nature de Bouddha, a évolué également.)</w:t>
      </w:r>
    </w:p>
    <w:p w14:paraId="2AC48472"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Dans les traditions Occidentales, la </w:t>
      </w:r>
      <w:r>
        <w:rPr>
          <w:rFonts w:ascii="Leelawadee" w:eastAsia="Batang" w:hAnsi="Leelawadee" w:cs="Leelawadee" w:hint="cs"/>
        </w:rPr>
        <w:t>Non-dualité</w:t>
      </w:r>
      <w:r w:rsidRPr="00404FA0">
        <w:rPr>
          <w:rFonts w:ascii="Leelawadee" w:eastAsia="Batang" w:hAnsi="Leelawadee" w:cs="Leelawadee" w:hint="cs"/>
        </w:rPr>
        <w:t xml:space="preserve"> est généralement représentée par l’identité de l’âme avec l’Esprit </w:t>
      </w:r>
      <w:r>
        <w:rPr>
          <w:rFonts w:ascii="Leelawadee" w:eastAsia="Batang" w:hAnsi="Leelawadee" w:cs="Leelawadee" w:hint="cs"/>
        </w:rPr>
        <w:t>non-duel</w:t>
      </w:r>
      <w:r w:rsidRPr="00404FA0">
        <w:rPr>
          <w:rFonts w:ascii="Leelawadee" w:eastAsia="Batang" w:hAnsi="Leelawadee" w:cs="Leelawadee" w:hint="cs"/>
        </w:rPr>
        <w:t xml:space="preserve"> qui est l’union Père/Fils/Saint-Esprit et Divinité non manifeste – ainsi, avec la Réalisation </w:t>
      </w:r>
      <w:r>
        <w:rPr>
          <w:rFonts w:ascii="Leelawadee" w:eastAsia="Batang" w:hAnsi="Leelawadee" w:cs="Leelawadee" w:hint="cs"/>
        </w:rPr>
        <w:t>non-duel</w:t>
      </w:r>
      <w:r w:rsidRPr="00404FA0">
        <w:rPr>
          <w:rFonts w:ascii="Leelawadee" w:eastAsia="Batang" w:hAnsi="Leelawadee" w:cs="Leelawadee" w:hint="cs"/>
        </w:rPr>
        <w:t xml:space="preserve">le, on peut dire que l’âme et Dieu disparaissent dans la Divinité (le « Dieu » au-delà de Dieu » des Gnostiques.) Dans les traditions Orientales, la </w:t>
      </w:r>
      <w:r>
        <w:rPr>
          <w:rFonts w:ascii="Leelawadee" w:eastAsia="Batang" w:hAnsi="Leelawadee" w:cs="Leelawadee" w:hint="cs"/>
        </w:rPr>
        <w:t>Non-dualité</w:t>
      </w:r>
      <w:r w:rsidRPr="00404FA0">
        <w:rPr>
          <w:rFonts w:ascii="Leelawadee" w:eastAsia="Batang" w:hAnsi="Leelawadee" w:cs="Leelawadee" w:hint="cs"/>
        </w:rPr>
        <w:t xml:space="preserve"> est généralement représentée par l’union de la Vacuité et de la Forme (même si ces traditions n’ont pas la notion que la Forme évolue en fonction du niveau développemental), ou dans le Tantra, par la célébration de l’union de la Vacuité et de la Luminosité. Dans certaines traditions Orientales, ces états/domaines élevés sont aussi identifiés avec différentes figures de Dieu/Déesse (Samantabhadra/Samantabhadri, Shiva/</w:t>
      </w:r>
      <w:r w:rsidRPr="00F201F3">
        <w:rPr>
          <w:rFonts w:ascii="Leelawadee" w:eastAsia="Batang" w:hAnsi="Leelawadee" w:cs="Leelawadee" w:hint="cs"/>
        </w:rPr>
        <w:t>Shakti</w:t>
      </w:r>
      <w:r w:rsidRPr="00404FA0">
        <w:rPr>
          <w:rFonts w:ascii="Leelawadee" w:eastAsia="Batang" w:hAnsi="Leelawadee" w:cs="Leelawadee" w:hint="cs"/>
        </w:rPr>
        <w:t xml:space="preserve">, etc.), et parfois avec des qualités supérieures (Être, Conscience, Félicité, etc.) Ainsi, Aurobindo suit la tradition d’identifier la Réalité Unique ultime avec </w:t>
      </w:r>
      <w:r w:rsidRPr="00404FA0">
        <w:rPr>
          <w:rFonts w:ascii="Leelawadee" w:eastAsia="Batang" w:hAnsi="Leelawadee" w:cs="Leelawadee" w:hint="cs"/>
          <w:i/>
          <w:iCs/>
        </w:rPr>
        <w:t>satchitananda</w:t>
      </w:r>
      <w:r w:rsidRPr="00404FA0">
        <w:rPr>
          <w:rFonts w:ascii="Leelawadee" w:eastAsia="Batang" w:hAnsi="Leelawadee" w:cs="Leelawadee" w:hint="cs"/>
        </w:rPr>
        <w:t xml:space="preserve">, littéralement « être-conscience-félicité, » comme certains adeptes de la Vedanta (tandis que certains autres soient plus stricts et pensent que « être-conscience-félicité » appartient à </w:t>
      </w:r>
      <w:r w:rsidRPr="00404FA0">
        <w:rPr>
          <w:rFonts w:ascii="Leelawadee" w:eastAsia="Batang" w:hAnsi="Leelawadee" w:cs="Leelawadee" w:hint="cs"/>
          <w:i/>
          <w:iCs/>
        </w:rPr>
        <w:t>saguna</w:t>
      </w:r>
      <w:r w:rsidRPr="00404FA0">
        <w:rPr>
          <w:rFonts w:ascii="Leelawadee" w:eastAsia="Batang" w:hAnsi="Leelawadee" w:cs="Leelawadee" w:hint="cs"/>
        </w:rPr>
        <w:t xml:space="preserve"> Brahman, Brahman avec des formes et des qualités manifestes – c’est-à-dire, au domaine causal, et non pas au pur </w:t>
      </w:r>
      <w:r>
        <w:rPr>
          <w:rFonts w:ascii="Leelawadee" w:eastAsia="Batang" w:hAnsi="Leelawadee" w:cs="Leelawadee" w:hint="cs"/>
        </w:rPr>
        <w:t>Non-duel</w:t>
      </w:r>
      <w:r w:rsidRPr="00404FA0">
        <w:rPr>
          <w:rFonts w:ascii="Leelawadee" w:eastAsia="Batang" w:hAnsi="Leelawadee" w:cs="Leelawadee" w:hint="cs"/>
        </w:rPr>
        <w:t xml:space="preserve">). Certains pensent que la Réalité ultime est </w:t>
      </w:r>
      <w:r>
        <w:rPr>
          <w:rFonts w:ascii="Leelawadee" w:eastAsia="Batang" w:hAnsi="Leelawadee" w:cs="Leelawadee" w:hint="cs"/>
        </w:rPr>
        <w:t>non-duel</w:t>
      </w:r>
      <w:r w:rsidRPr="00404FA0">
        <w:rPr>
          <w:rFonts w:ascii="Leelawadee" w:eastAsia="Batang" w:hAnsi="Leelawadee" w:cs="Leelawadee" w:hint="cs"/>
        </w:rPr>
        <w:t xml:space="preserve">le, mais que la </w:t>
      </w:r>
      <w:r>
        <w:rPr>
          <w:rFonts w:ascii="Leelawadee" w:eastAsia="Batang" w:hAnsi="Leelawadee" w:cs="Leelawadee" w:hint="cs"/>
        </w:rPr>
        <w:t>Non-dualité</w:t>
      </w:r>
      <w:r w:rsidRPr="00404FA0">
        <w:rPr>
          <w:rFonts w:ascii="Leelawadee" w:eastAsia="Batang" w:hAnsi="Leelawadee" w:cs="Leelawadee" w:hint="cs"/>
        </w:rPr>
        <w:t xml:space="preserve"> « contient » à la fois Paramashiva (la conscience suprême absolue supra causale) et Shiva/Shakti (qui peut être conçu comme le potentiel du </w:t>
      </w:r>
      <w:r>
        <w:rPr>
          <w:rFonts w:ascii="Leelawadee" w:eastAsia="Batang" w:hAnsi="Leelawadee" w:cs="Leelawadee" w:hint="cs"/>
        </w:rPr>
        <w:t>Non-duel</w:t>
      </w:r>
      <w:r w:rsidRPr="00404FA0">
        <w:rPr>
          <w:rFonts w:ascii="Leelawadee" w:eastAsia="Batang" w:hAnsi="Leelawadee" w:cs="Leelawadee" w:hint="cs"/>
        </w:rPr>
        <w:t xml:space="preserve"> – dans ce cas le masculin Shiva, la pure Conscience Vide, et la féminine Shakti lumineuse, manifeste, qui est le contenu/l’énergie de chaque objet ou évènement manifeste dans l’univers tout entier, avec Shiva/Shakti toujours unis sexuellement comme des compagnons divins dans chaque être). Pour la Théorie Intégrale, ces déités sont une interprétation de l’Esprit à la </w:t>
      </w:r>
      <w:r>
        <w:rPr>
          <w:rFonts w:ascii="Leelawadee" w:eastAsia="Batang" w:hAnsi="Leelawadee" w:cs="Leelawadee" w:hint="cs"/>
        </w:rPr>
        <w:t>2</w:t>
      </w:r>
      <w:r w:rsidRPr="00462099">
        <w:rPr>
          <w:rFonts w:ascii="Leelawadee" w:eastAsia="Batang" w:hAnsi="Leelawadee" w:cs="Leelawadee"/>
          <w:vertAlign w:val="superscript"/>
        </w:rPr>
        <w:t>e</w:t>
      </w:r>
      <w:r w:rsidRPr="00404FA0">
        <w:rPr>
          <w:rFonts w:ascii="Leelawadee" w:eastAsia="Batang" w:hAnsi="Leelawadee" w:cs="Leelawadee" w:hint="cs"/>
        </w:rPr>
        <w:t xml:space="preserve"> personne à ces hauts niveaux.</w:t>
      </w:r>
    </w:p>
    <w:p w14:paraId="5019D10B"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De façon générale, l’idée de base de toutes les approches </w:t>
      </w:r>
      <w:r>
        <w:rPr>
          <w:rFonts w:ascii="Leelawadee" w:eastAsia="Batang" w:hAnsi="Leelawadee" w:cs="Leelawadee" w:hint="cs"/>
        </w:rPr>
        <w:t>Non-duel</w:t>
      </w:r>
      <w:r w:rsidRPr="00404FA0">
        <w:rPr>
          <w:rFonts w:ascii="Leelawadee" w:eastAsia="Batang" w:hAnsi="Leelawadee" w:cs="Leelawadee" w:hint="cs"/>
        </w:rPr>
        <w:t xml:space="preserve">les est une emphase profonde sur la Complétude. (Cette Complétude est si complète que la « complétude » elle-même est niée, parce qu’elle est seulement la moitié d’une paire d’opposés, dont le pendant serait la « séparation ».  Et nous ne pouvons pas dire « Okay, incluez les deux, » parce que cela créerait une réalité qui a nié les deux. Et ainsi de suite, indéfiniment, si l’on suit la version stricte de la Vacuité de Nagarjuna.) Mais (oui, métaphoriquement) la pulsion de Complétude est si forte que ces types d’investigation intenses « pas ceci, pas cela » sont entrepris, et que pratiquement toutes les versions divisives, dualistes, oppositionnelles du Divin sont niées – comme le disent les Upanishads, le Divin est « un et sans second » ou « libre des paires », les « paires » étant toutes sortes d’opposés. Et cela s’applique à </w:t>
      </w:r>
      <w:r w:rsidRPr="00404FA0">
        <w:rPr>
          <w:rFonts w:ascii="Leelawadee" w:eastAsia="Batang" w:hAnsi="Leelawadee" w:cs="Leelawadee" w:hint="cs"/>
          <w:i/>
          <w:iCs/>
        </w:rPr>
        <w:t>n’importe quelle</w:t>
      </w:r>
      <w:r w:rsidRPr="00404FA0">
        <w:rPr>
          <w:rFonts w:ascii="Leelawadee" w:eastAsia="Batang" w:hAnsi="Leelawadee" w:cs="Leelawadee" w:hint="cs"/>
        </w:rPr>
        <w:t xml:space="preserve"> paire – intemporel et temporel, fini et infini, spirituel et matériel, conscient et inconscient, sacré et profane, sujet et objet, mental et corps, intérieur et extérieur, passé et futur, un et nombreux, transcendant et immanent, ciel et enfer, amour et haine, être et non être (être rien), sensible et insensible, masculin et féminin, implicite et explicite, bon et mauvais, plaisir et souffrance, bonheur et tristesse, joie et peine, libéré et attaché, éveillé et ignorant, illuminé et non illuminé. Au mieux, la « loi des trois » est mise en jeu, où, si l’on prend deux opposés, dont l’un est considéré comme désirable et l’autre non, un triangle est créé avec les deux opposés tout en bas et une nouvelle qualité – la qualité désirable mais maintenant avec une majuscule – occupant le sommet du triangle. Ainsi l’amour et la haine sont unis par l’Amour ; le bon et le </w:t>
      </w:r>
      <w:r w:rsidRPr="00404FA0">
        <w:rPr>
          <w:rFonts w:ascii="Leelawadee" w:eastAsia="Batang" w:hAnsi="Leelawadee" w:cs="Leelawadee" w:hint="cs"/>
        </w:rPr>
        <w:lastRenderedPageBreak/>
        <w:t>mauvais sont unis par le Bon ; l’illuminé et le non-illuminé sont unis par l’Illuminé ; le spirituel et le matériel sont unis par le Spirituel – et ainsi de suite. Alors le Divin est identifié avec tous les mots avec majuscule (Amour, Bon, Être, Conscience, Félicité, etc.) Mais même cela est considéré par la version « stricte » comme étant une concession molle à ceux dont la volonté est faible, et ontologiquement, cela fait de la place pour un quatrième terme, la qualité décriée avec une majuscule (Haine, Mal, Tristesse, Méchanceté), ce qui ne résout rien.</w:t>
      </w:r>
    </w:p>
    <w:p w14:paraId="097585B7"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Je crois que vous saisissez l’idée essentielle. Il existe une conscience (on dit parfois « expérience » mais ce terme a le désavantage de suggérer à la fois un sujet et un objet et un début et une fin, dont aucun n’est pertinent pour cette conscience) qui est si Complète, si Débordante, si Superabondante, qui Inclut tout de façon rayonnante, qu’elle ne peut être capturée par un mot, une pensée, un concept, des ressentis ou des idées. Et cependant, la reconnaître (car si elle ne peut être décrite, elle est directement réalisée par un mode de connaissance différent – « </w:t>
      </w:r>
      <w:r w:rsidRPr="00E67115">
        <w:rPr>
          <w:rFonts w:ascii="Leelawadee" w:eastAsia="Batang" w:hAnsi="Leelawadee" w:cs="Leelawadee" w:hint="cs"/>
          <w:i/>
        </w:rPr>
        <w:t>jnana</w:t>
      </w:r>
      <w:r w:rsidRPr="00404FA0">
        <w:rPr>
          <w:rFonts w:ascii="Leelawadee" w:eastAsia="Batang" w:hAnsi="Leelawadee" w:cs="Leelawadee" w:hint="cs"/>
        </w:rPr>
        <w:t> » ou « </w:t>
      </w:r>
      <w:r w:rsidRPr="00E67115">
        <w:rPr>
          <w:rFonts w:ascii="Leelawadee" w:eastAsia="Batang" w:hAnsi="Leelawadee" w:cs="Leelawadee" w:hint="cs"/>
          <w:i/>
        </w:rPr>
        <w:t>gnosis</w:t>
      </w:r>
      <w:r w:rsidRPr="00404FA0">
        <w:rPr>
          <w:rFonts w:ascii="Leelawadee" w:eastAsia="Batang" w:hAnsi="Leelawadee" w:cs="Leelawadee" w:hint="cs"/>
        </w:rPr>
        <w:t> »), semble répondre à toutes les questions qui ont tourmenté les humains depuis le début : Qui suis-je ? Pourquoi suis-je ici ? Quel est le sens de la vie ? Quelle valeur est-ce que j’ai ? D’où vient le monde ? Pourquoi y a-t-il quelque chose plutôt que rien du tout ? Éveillez cette conscience et tout cela devient aussi clair qu’un jour d’été brillant sur une plage sans nuages.</w:t>
      </w:r>
    </w:p>
    <w:p w14:paraId="7C977479"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Dans les trois chapitres précédents, j’ai présenté les 5 états naturels majeurs de conscience et j’ai fait une description récapitulative (à travers un éclairage d’interprétation Intégral) de chacun de leurs domaines correspondants. J’ai aussi résumé le développement du centre de gravité de </w:t>
      </w:r>
      <w:r w:rsidRPr="00404FA0">
        <w:rPr>
          <w:rFonts w:ascii="Leelawadee" w:eastAsia="Batang" w:hAnsi="Leelawadee" w:cs="Leelawadee" w:hint="cs"/>
          <w:i/>
          <w:iCs/>
        </w:rPr>
        <w:t xml:space="preserve">l’état </w:t>
      </w:r>
      <w:r w:rsidRPr="00404FA0">
        <w:rPr>
          <w:rFonts w:ascii="Leelawadee" w:eastAsia="Batang" w:hAnsi="Leelawadee" w:cs="Leelawadee" w:hint="cs"/>
        </w:rPr>
        <w:t>du soi, avec chaque stade-état produisant un Point de vue spécifique (comme chaque stade de structure produit une Vision du monde spécifique). Le résultat global de ce voyage de l’État d’Éveil ou de la Conscience à travers les états</w:t>
      </w:r>
      <w:r w:rsidRPr="00404FA0">
        <w:rPr>
          <w:rFonts w:ascii="Leelawadee" w:eastAsia="Batang" w:hAnsi="Leelawadee" w:cs="Leelawadee" w:hint="cs"/>
          <w:b/>
          <w:bCs/>
        </w:rPr>
        <w:t xml:space="preserve"> </w:t>
      </w:r>
      <w:r w:rsidRPr="00404FA0">
        <w:rPr>
          <w:rFonts w:ascii="Leelawadee" w:eastAsia="Batang" w:hAnsi="Leelawadee" w:cs="Leelawadee" w:hint="cs"/>
        </w:rPr>
        <w:t xml:space="preserve">grossier, subtil, causal et </w:t>
      </w:r>
      <w:r w:rsidRPr="00E67115">
        <w:rPr>
          <w:rFonts w:ascii="Leelawadee" w:eastAsia="Batang" w:hAnsi="Leelawadee" w:cs="Leelawadee" w:hint="cs"/>
          <w:i/>
        </w:rPr>
        <w:t>turiya</w:t>
      </w:r>
      <w:r w:rsidRPr="00404FA0">
        <w:rPr>
          <w:rFonts w:ascii="Leelawadee" w:eastAsia="Batang" w:hAnsi="Leelawadee" w:cs="Leelawadee" w:hint="cs"/>
        </w:rPr>
        <w:t xml:space="preserve"> (le Témoin vide) est un éveil final à la Réalité Ultime </w:t>
      </w:r>
      <w:r>
        <w:rPr>
          <w:rFonts w:ascii="Leelawadee" w:eastAsia="Batang" w:hAnsi="Leelawadee" w:cs="Leelawadee" w:hint="cs"/>
        </w:rPr>
        <w:t>Non-duel</w:t>
      </w:r>
      <w:r w:rsidRPr="00404FA0">
        <w:rPr>
          <w:rFonts w:ascii="Leelawadee" w:eastAsia="Batang" w:hAnsi="Leelawadee" w:cs="Leelawadee" w:hint="cs"/>
        </w:rPr>
        <w:t xml:space="preserve">le, une union, « non-deux, non-in, » du Témoin Vide avec toute Forme – grossière, subtile, et causal – qui est l’état ultime de </w:t>
      </w:r>
      <w:r w:rsidRPr="00E67115">
        <w:rPr>
          <w:rFonts w:ascii="Leelawadee" w:eastAsia="Batang" w:hAnsi="Leelawadee" w:cs="Leelawadee" w:hint="cs"/>
          <w:i/>
        </w:rPr>
        <w:t>turiyatita</w:t>
      </w:r>
      <w:r w:rsidRPr="00404FA0">
        <w:rPr>
          <w:rFonts w:ascii="Leelawadee" w:eastAsia="Batang" w:hAnsi="Leelawadee" w:cs="Leelawadee" w:hint="cs"/>
        </w:rPr>
        <w:t xml:space="preserve">, d’Identité Suprême au-delà du témoin, de pure Essence </w:t>
      </w:r>
      <w:r>
        <w:rPr>
          <w:rFonts w:ascii="Leelawadee" w:eastAsia="Batang" w:hAnsi="Leelawadee" w:cs="Leelawadee" w:hint="cs"/>
        </w:rPr>
        <w:t>non-duel</w:t>
      </w:r>
      <w:r w:rsidRPr="00404FA0">
        <w:rPr>
          <w:rFonts w:ascii="Leelawadee" w:eastAsia="Batang" w:hAnsi="Leelawadee" w:cs="Leelawadee" w:hint="cs"/>
        </w:rPr>
        <w:t>le.</w:t>
      </w:r>
    </w:p>
    <w:p w14:paraId="595C5299"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 xml:space="preserve">Cette Conscience Complète Éveillée est une « expérience » personnelle directe et immédiate et elle se présente comme la plus certaine de toutes les expériences humaines. (Plusieurs de ses avocats – de Descartes à Saint-Augustin à Shankara – affirment que cette Conscience ne peut être niée. Vous pouvez imaginer que vos sens vous trompent, en vous présentant des objets qui ne sont pas vraiment là. Mais vous ne pouvez pas imaginer que cette Conscience soit trompée quant à son existence, parce que même pour imaginer qu’elle n’existe pas, il faut une Conscience ! Donc, que vous y croyiez ou non, vous ne pouvez pas vous en défaire, ce n’est pas cohérent. Naturellement, vous pouvez imaginer des états dans lesquels votre Conscience semble ne pas être présente – comme quand vous êtes anesthésié pour une chirurgie. Mais les individus qui ont connu plusieurs </w:t>
      </w:r>
      <w:r w:rsidRPr="00027AE4">
        <w:rPr>
          <w:rFonts w:ascii="Leelawadee" w:eastAsia="Batang" w:hAnsi="Leelawadee" w:cs="Leelawadee" w:hint="cs"/>
          <w:i/>
          <w:iCs/>
        </w:rPr>
        <w:t>satoris</w:t>
      </w:r>
      <w:r w:rsidRPr="00404FA0">
        <w:rPr>
          <w:rFonts w:ascii="Leelawadee" w:eastAsia="Batang" w:hAnsi="Leelawadee" w:cs="Leelawadee" w:hint="cs"/>
        </w:rPr>
        <w:t xml:space="preserve"> et ont un centre de gravité d’état à </w:t>
      </w:r>
      <w:r>
        <w:rPr>
          <w:rFonts w:ascii="Leelawadee" w:eastAsia="Batang" w:hAnsi="Leelawadee" w:cs="Leelawadee" w:hint="cs"/>
        </w:rPr>
        <w:t>non-duel</w:t>
      </w:r>
      <w:r w:rsidRPr="00404FA0">
        <w:rPr>
          <w:rFonts w:ascii="Leelawadee" w:eastAsia="Batang" w:hAnsi="Leelawadee" w:cs="Leelawadee" w:hint="cs"/>
        </w:rPr>
        <w:t xml:space="preserve">, affirment qu’ils gardent une conscience très subtile durant l’état d’anesthésie. Je peux témoigner avoir été dans un coma cliniquement confirmé pendant quatre jours et que cependant « Big Mind » - cette Conscience </w:t>
      </w:r>
      <w:r>
        <w:rPr>
          <w:rFonts w:ascii="Leelawadee" w:eastAsia="Batang" w:hAnsi="Leelawadee" w:cs="Leelawadee" w:hint="cs"/>
        </w:rPr>
        <w:t>non-duel</w:t>
      </w:r>
      <w:r w:rsidRPr="00404FA0">
        <w:rPr>
          <w:rFonts w:ascii="Leelawadee" w:eastAsia="Batang" w:hAnsi="Leelawadee" w:cs="Leelawadee" w:hint="cs"/>
        </w:rPr>
        <w:t>le – était présente à chaque moment. Il y a l’expérience récente très médiatisée de ce neurochirurgien de Harvard - le Dr. Eben Alexander – qui a eu son néocortex complètement déconnecté temporairement, et qui a rapporté que non seulement il continuait à être Conscient, mais qu’il se trouvait dans l’état de loin le plus réel qu’il ait jamais expérimenté, une Réalité ultime si elle a jamais existé – qu’il a appelé « des ténèbres infinies imbibées de lumière » - en d’autres termes, une parfaite description du domaine causal, la « </w:t>
      </w:r>
      <w:r w:rsidRPr="00404FA0">
        <w:rPr>
          <w:rFonts w:ascii="Leelawadee" w:eastAsia="Batang" w:hAnsi="Leelawadee" w:cs="Leelawadee" w:hint="cs"/>
          <w:i/>
          <w:iCs/>
        </w:rPr>
        <w:t>Conscience elle-même »</w:t>
      </w:r>
      <w:r w:rsidRPr="00404FA0">
        <w:rPr>
          <w:rFonts w:ascii="Leelawadee" w:eastAsia="Batang" w:hAnsi="Leelawadee" w:cs="Leelawadee" w:hint="cs"/>
        </w:rPr>
        <w:t xml:space="preserve">. Qu’en est-il de la mort elle-même ? Eh bien, la plupart des systèmes de méditation dans le monde entier affirment que la mort est simplement la mort de ce corps-esprit grossier particulier, tandis que les corps-esprits subtil et du causal </w:t>
      </w:r>
      <w:r w:rsidRPr="00404FA0">
        <w:rPr>
          <w:rFonts w:ascii="Leelawadee" w:eastAsia="Batang" w:hAnsi="Leelawadee" w:cs="Leelawadee" w:hint="cs"/>
        </w:rPr>
        <w:lastRenderedPageBreak/>
        <w:t>traversent le domaine du bardo sur leur parcours pour renaître dans un autre corps-esprit. Cette chose appelée « conscience » commence à devenir plus difficile à éliminer que le matérialisme scientifique standard ne l’imagine – l’important étant que s’éveiller à elle se produit avec une certitude que l’on ne peut nier de façon cohérente.)</w:t>
      </w:r>
    </w:p>
    <w:p w14:paraId="45D98F2C"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Si nous ajoutons à cela les milliers d’années de réalisations des domaines et états supérieurs de conscience, nous constatons un étonnant jeu de postulats retrouvé partout où les humains ont existé, depuis qu’ils ont laissé des documents, même si sa clarté a continué à se déployer et à évoluer à des degrés de plus en plus grands : il existe une Réalité ultime concernant ce monde (un monde, qui, conçu sans cette Réalité ultime, est seulement illusoire) ; cette Réalité est si vaste qu’elle est inqualifiable (la Vacuité) ; en même temps, elle est si Complète qu’elle inclut toutes les paires d’opposés possibles dans son étreinte Incluant Tout ; elle est la Source Créative de cet univers, et elle est présente en tant qu’Essence ultime et aussi en tant que pulsion évolutionnaire (Éros) de chaque holon existant où que ce soit ; elle s’est extériorisée (kenose, lila, involution) pour créer le Big Bang et pour demeurer en tant que capacité créative (Éros, évolution) de chaque élément en existence, un point c’est tout, tout en étant aussi la Condition de sa condition et la Nature de sa nature ; les êtres humains et tous les êtres sensibles font un avec cette Réalité ultime, d’une façon toujours-présente, complète, et intemporelle ; cette unité (« non-deux, non-un ») peut être directement réalisée dans la Conscience, grâce à un état de connaissance alternatif (</w:t>
      </w:r>
      <w:r w:rsidRPr="00E67115">
        <w:rPr>
          <w:rFonts w:ascii="Leelawadee" w:eastAsia="Batang" w:hAnsi="Leelawadee" w:cs="Leelawadee" w:hint="cs"/>
          <w:i/>
        </w:rPr>
        <w:t>jnana</w:t>
      </w:r>
      <w:r w:rsidRPr="00404FA0">
        <w:rPr>
          <w:rFonts w:ascii="Leelawadee" w:eastAsia="Batang" w:hAnsi="Leelawadee" w:cs="Leelawadee" w:hint="cs"/>
        </w:rPr>
        <w:t xml:space="preserve">, </w:t>
      </w:r>
      <w:r w:rsidRPr="00E67115">
        <w:rPr>
          <w:rFonts w:ascii="Leelawadee" w:eastAsia="Batang" w:hAnsi="Leelawadee" w:cs="Leelawadee" w:hint="cs"/>
          <w:i/>
        </w:rPr>
        <w:t>gnosis</w:t>
      </w:r>
      <w:r w:rsidRPr="00404FA0">
        <w:rPr>
          <w:rFonts w:ascii="Leelawadee" w:eastAsia="Batang" w:hAnsi="Leelawadee" w:cs="Leelawadee" w:hint="cs"/>
        </w:rPr>
        <w:t xml:space="preserve">, </w:t>
      </w:r>
      <w:r w:rsidRPr="00027AE4">
        <w:rPr>
          <w:rFonts w:ascii="Leelawadee" w:eastAsia="Batang" w:hAnsi="Leelawadee" w:cs="Leelawadee" w:hint="cs"/>
          <w:i/>
          <w:iCs/>
        </w:rPr>
        <w:t>satori,</w:t>
      </w:r>
      <w:r w:rsidRPr="00404FA0">
        <w:rPr>
          <w:rFonts w:ascii="Leelawadee" w:eastAsia="Batang" w:hAnsi="Leelawadee" w:cs="Leelawadee" w:hint="cs"/>
        </w:rPr>
        <w:t xml:space="preserve"> métamorphose), apportant une reconnaissance à couper le souffle, bouleversante, éblouissante, de cette Réalité ultime, et la fin de tous les dilemmes, de toutes les perplexités, des souffrances, des terreurs, des tortures et des tourments, et une réalisation directe de sa propre Identité Suprême avec cette Résidence Ultime. Le résultat net de tout cela est qu’il n’existe </w:t>
      </w:r>
      <w:r w:rsidRPr="00404FA0">
        <w:rPr>
          <w:rFonts w:ascii="Leelawadee" w:eastAsia="Batang" w:hAnsi="Leelawadee" w:cs="Leelawadee" w:hint="cs"/>
          <w:i/>
          <w:iCs/>
        </w:rPr>
        <w:t>rien d’autre</w:t>
      </w:r>
      <w:r w:rsidRPr="00404FA0">
        <w:rPr>
          <w:rFonts w:ascii="Leelawadee" w:eastAsia="Batang" w:hAnsi="Leelawadee" w:cs="Leelawadee" w:hint="cs"/>
        </w:rPr>
        <w:t xml:space="preserve"> que l’Esprit quelle que soit la direction où l’on se tourne : voir cela comme l’Esprit ; ne pas voir cela comme l’Esprit, comprendre que c’est l’Esprit ; ne pas comprendre que c’est l’Esprit. L’Esprit n’est pas difficile à atteindre, à réaliser, à voir ou à comprendre ; mais il est tout à fait impossible à éviter.</w:t>
      </w:r>
    </w:p>
    <w:p w14:paraId="465671C9" w14:textId="77777777" w:rsidR="002317BB" w:rsidRPr="00404FA0" w:rsidRDefault="002317BB" w:rsidP="002317BB">
      <w:pPr>
        <w:jc w:val="both"/>
        <w:rPr>
          <w:rFonts w:ascii="Leelawadee" w:eastAsia="Batang" w:hAnsi="Leelawadee" w:cs="Leelawadee"/>
        </w:rPr>
      </w:pPr>
      <w:r w:rsidRPr="00404FA0">
        <w:rPr>
          <w:rFonts w:ascii="Leelawadee" w:eastAsia="Batang" w:hAnsi="Leelawadee" w:cs="Leelawadee" w:hint="cs"/>
        </w:rPr>
        <w:t>*****</w:t>
      </w:r>
    </w:p>
    <w:p w14:paraId="7D580DF3" w14:textId="77777777" w:rsidR="002317BB" w:rsidRPr="00027AE4" w:rsidRDefault="002317BB" w:rsidP="002317BB">
      <w:pPr>
        <w:jc w:val="both"/>
        <w:rPr>
          <w:rFonts w:ascii="Leelawadee" w:eastAsia="Batang" w:hAnsi="Leelawadee" w:cs="Leelawadee"/>
          <w:highlight w:val="lightGray"/>
        </w:rPr>
      </w:pPr>
      <w:r w:rsidRPr="00027AE4">
        <w:rPr>
          <w:rFonts w:ascii="Leelawadee" w:eastAsia="Batang" w:hAnsi="Leelawadee" w:cs="Leelawadee" w:hint="cs"/>
          <w:highlight w:val="lightGray"/>
        </w:rPr>
        <w:t xml:space="preserve">Avant de savoir quoi que ce soit, vous savez </w:t>
      </w:r>
      <w:r w:rsidRPr="00027AE4">
        <w:rPr>
          <w:rFonts w:ascii="Leelawadee" w:eastAsia="Batang" w:hAnsi="Leelawadee" w:cs="Leelawadee" w:hint="cs"/>
          <w:i/>
          <w:iCs/>
          <w:highlight w:val="lightGray"/>
        </w:rPr>
        <w:t>cela</w:t>
      </w:r>
      <w:r w:rsidRPr="00027AE4">
        <w:rPr>
          <w:rFonts w:ascii="Leelawadee" w:eastAsia="Batang" w:hAnsi="Leelawadee" w:cs="Leelawadee" w:hint="cs"/>
          <w:highlight w:val="lightGray"/>
        </w:rPr>
        <w:t xml:space="preserve">. Avant que JE SOIS quoi que ce soit, il y a un simple État d’Être JE SUIS, en ce moment-même, n’est-ce pas ? Avant que vous soyez conscient de quoi que ce soit, vous êtes conscient de </w:t>
      </w:r>
      <w:r w:rsidRPr="00027AE4">
        <w:rPr>
          <w:rFonts w:ascii="Leelawadee" w:eastAsia="Batang" w:hAnsi="Leelawadee" w:cs="Leelawadee" w:hint="cs"/>
          <w:i/>
          <w:iCs/>
          <w:highlight w:val="lightGray"/>
        </w:rPr>
        <w:t>cela</w:t>
      </w:r>
      <w:r w:rsidRPr="00027AE4">
        <w:rPr>
          <w:rFonts w:ascii="Leelawadee" w:eastAsia="Batang" w:hAnsi="Leelawadee" w:cs="Leelawadee" w:hint="cs"/>
          <w:highlight w:val="lightGray"/>
        </w:rPr>
        <w:t xml:space="preserve">. Avant de ressentir quoi que ce soit, vous ressentez </w:t>
      </w:r>
      <w:r w:rsidRPr="00027AE4">
        <w:rPr>
          <w:rFonts w:ascii="Leelawadee" w:eastAsia="Batang" w:hAnsi="Leelawadee" w:cs="Leelawadee" w:hint="cs"/>
          <w:i/>
          <w:iCs/>
          <w:highlight w:val="lightGray"/>
        </w:rPr>
        <w:t>cela</w:t>
      </w:r>
      <w:r w:rsidRPr="00027AE4">
        <w:rPr>
          <w:rFonts w:ascii="Leelawadee" w:eastAsia="Batang" w:hAnsi="Leelawadee" w:cs="Leelawadee" w:hint="cs"/>
          <w:highlight w:val="lightGray"/>
        </w:rPr>
        <w:t xml:space="preserve">. C’est constamment inconnaissable, cette connaissance de Tout. C’est trop complexe pour être connu ; trop simple à croire ; trop présent pour être saisi ; trop proche pour être ressenti. Tous les évènements sont dans son étreinte, et l’Essence est là où tous les êtres convergent en présence des cœurs des autres. Il va combler votre être, faire exploser votre mental, enraciner votre âme, réparer votre Soi, et réaliser votre Esprit. L’univers entier se produit à l’intérieur de vous, et, même si vous le niez, il l’a toujours fait. Regardez : vous n’êtes pas dans cette pièce, cette pièce est en vous. (La ressentez-vous en train de se produire </w:t>
      </w:r>
      <w:r w:rsidRPr="00027AE4">
        <w:rPr>
          <w:rFonts w:ascii="Leelawadee" w:eastAsia="Batang" w:hAnsi="Leelawadee" w:cs="Leelawadee" w:hint="cs"/>
          <w:i/>
          <w:iCs/>
          <w:highlight w:val="lightGray"/>
        </w:rPr>
        <w:t xml:space="preserve">dans </w:t>
      </w:r>
      <w:r w:rsidRPr="00027AE4">
        <w:rPr>
          <w:rFonts w:ascii="Leelawadee" w:eastAsia="Batang" w:hAnsi="Leelawadee" w:cs="Leelawadee" w:hint="cs"/>
          <w:highlight w:val="lightGray"/>
        </w:rPr>
        <w:t xml:space="preserve">votre conscience sans tête ?) De même, vous n’êtes pas dans ce Kosmos, ce Kosmos tout entier est en vous (là où se trouvait auparavant votre tête, n’est-ce pas ?). Des supernovas sont en train d’exploser dans votre cœur ; le soleil est en train de rayonner à partir de votre cerveau ; la lune est votre propre ombre tard dans une nuit de début d’été ; la terre est vos pieds en train de marcher sur l’air ; les étoiles sont les neurones de votre nuit, que vous les regardiez ou pas ; la pluie est la précipitation de votre sang qui bat, arrosant le monde de votre Vie. </w:t>
      </w:r>
    </w:p>
    <w:p w14:paraId="361C0CA1" w14:textId="77777777" w:rsidR="002317BB" w:rsidRPr="00404FA0" w:rsidRDefault="002317BB" w:rsidP="002317BB">
      <w:pPr>
        <w:jc w:val="both"/>
        <w:rPr>
          <w:rFonts w:ascii="Leelawadee" w:eastAsia="Batang" w:hAnsi="Leelawadee" w:cs="Leelawadee"/>
        </w:rPr>
      </w:pPr>
      <w:r w:rsidRPr="00027AE4">
        <w:rPr>
          <w:rFonts w:ascii="Leelawadee" w:eastAsia="Batang" w:hAnsi="Leelawadee" w:cs="Leelawadee" w:hint="cs"/>
          <w:highlight w:val="lightGray"/>
        </w:rPr>
        <w:t>Et c’est ce que vous êtes vraiment et que vous avez toujours déjà été.</w:t>
      </w:r>
      <w:r w:rsidRPr="00404FA0">
        <w:rPr>
          <w:rFonts w:ascii="Leelawadee" w:eastAsia="Batang" w:hAnsi="Leelawadee" w:cs="Leelawadee" w:hint="cs"/>
        </w:rPr>
        <w:t xml:space="preserve"> </w:t>
      </w:r>
    </w:p>
    <w:p w14:paraId="43417D5E" w14:textId="2FEA5B94" w:rsidR="00864F50" w:rsidRPr="002317BB" w:rsidRDefault="002317BB" w:rsidP="002317BB">
      <w:pPr>
        <w:jc w:val="both"/>
        <w:rPr>
          <w:rFonts w:ascii="Leelawadee" w:eastAsia="Batang" w:hAnsi="Leelawadee" w:cs="Leelawadee"/>
        </w:rPr>
      </w:pPr>
      <w:r w:rsidRPr="00404FA0">
        <w:rPr>
          <w:rFonts w:ascii="Leelawadee" w:eastAsia="Batang" w:hAnsi="Leelawadee" w:cs="Leelawadee" w:hint="cs"/>
        </w:rPr>
        <w:br w:type="page"/>
      </w:r>
    </w:p>
    <w:sectPr w:rsidR="00864F50" w:rsidRPr="002317BB">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lorent Briois" w:date="2023-06-21T08:24:00Z" w:initials="FB">
    <w:p w14:paraId="1604CE8A" w14:textId="77777777" w:rsidR="002317BB" w:rsidRDefault="002317BB" w:rsidP="0096176C">
      <w:pPr>
        <w:pStyle w:val="Commentaire"/>
      </w:pPr>
      <w:r>
        <w:rPr>
          <w:rStyle w:val="Marquedecommentaire"/>
        </w:rPr>
        <w:annotationRef/>
      </w:r>
      <w:r>
        <w:t>Un bel ajout pour un rappel subtil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4C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D322D" w16cex:dateUtc="2023-06-21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4CE8A" w16cid:durableId="283D3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C053" w14:textId="77777777" w:rsidR="00D37B3B" w:rsidRDefault="00D37B3B" w:rsidP="002317BB">
      <w:pPr>
        <w:spacing w:after="0" w:line="240" w:lineRule="auto"/>
      </w:pPr>
      <w:r>
        <w:separator/>
      </w:r>
    </w:p>
  </w:endnote>
  <w:endnote w:type="continuationSeparator" w:id="0">
    <w:p w14:paraId="71C0CCE5" w14:textId="77777777" w:rsidR="00D37B3B" w:rsidRDefault="00D37B3B" w:rsidP="0023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22355"/>
      <w:docPartObj>
        <w:docPartGallery w:val="Page Numbers (Bottom of Page)"/>
        <w:docPartUnique/>
      </w:docPartObj>
    </w:sdtPr>
    <w:sdtContent>
      <w:p w14:paraId="4720CFA9" w14:textId="57546ECE" w:rsidR="002317BB" w:rsidRDefault="002317BB" w:rsidP="002317BB">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617E" w14:textId="77777777" w:rsidR="00D37B3B" w:rsidRDefault="00D37B3B" w:rsidP="002317BB">
      <w:pPr>
        <w:spacing w:after="0" w:line="240" w:lineRule="auto"/>
      </w:pPr>
      <w:r>
        <w:separator/>
      </w:r>
    </w:p>
  </w:footnote>
  <w:footnote w:type="continuationSeparator" w:id="0">
    <w:p w14:paraId="26319B3E" w14:textId="77777777" w:rsidR="00D37B3B" w:rsidRDefault="00D37B3B" w:rsidP="002317BB">
      <w:pPr>
        <w:spacing w:after="0" w:line="240" w:lineRule="auto"/>
      </w:pPr>
      <w:r>
        <w:continuationSeparator/>
      </w:r>
    </w:p>
  </w:footnote>
  <w:footnote w:id="1">
    <w:p w14:paraId="51744B17" w14:textId="77777777" w:rsidR="002317BB" w:rsidRPr="006138D7" w:rsidRDefault="002317BB" w:rsidP="002317BB">
      <w:pPr>
        <w:pStyle w:val="Notedebasdepage"/>
        <w:jc w:val="both"/>
        <w:rPr>
          <w:highlight w:val="yellow"/>
        </w:rPr>
      </w:pPr>
      <w:r>
        <w:rPr>
          <w:rStyle w:val="Appelnotedebasdep"/>
        </w:rPr>
        <w:footnoteRef/>
      </w:r>
      <w:r w:rsidRPr="00273199">
        <w:rPr>
          <w:lang w:val="en-US"/>
        </w:rPr>
        <w:t xml:space="preserve"> </w:t>
      </w:r>
      <w:r w:rsidRPr="00C3634D">
        <w:rPr>
          <w:lang w:val="en-US"/>
        </w:rPr>
        <w:t xml:space="preserve">Erwin Schrödinger, « What is Life? » (1943), dans </w:t>
      </w:r>
      <w:r w:rsidRPr="00C3634D">
        <w:rPr>
          <w:i/>
          <w:iCs/>
          <w:lang w:val="en-US"/>
        </w:rPr>
        <w:t>What is Life? With Mind and Matter and Autobiographical Sketches</w:t>
      </w:r>
      <w:r w:rsidRPr="00C3634D">
        <w:rPr>
          <w:lang w:val="en-US"/>
        </w:rPr>
        <w:t xml:space="preserve"> (Cambridge: Cambridge University Press, 2012), 89. </w:t>
      </w:r>
      <w:r w:rsidRPr="00C3634D">
        <w:t>(Qu’est-ce que la vie ? Avec l’Esprit et la matière et des esquisses autobiographiques).</w:t>
      </w:r>
    </w:p>
  </w:footnote>
  <w:footnote w:id="2">
    <w:p w14:paraId="75718BB7" w14:textId="77777777" w:rsidR="002317BB" w:rsidRDefault="002317BB" w:rsidP="002317BB">
      <w:pPr>
        <w:pStyle w:val="Notedebasdepage"/>
        <w:jc w:val="both"/>
        <w:rPr>
          <w:highlight w:val="yellow"/>
        </w:rPr>
      </w:pPr>
      <w:r>
        <w:rPr>
          <w:rStyle w:val="Appelnotedebasdep"/>
        </w:rPr>
        <w:footnoteRef/>
      </w:r>
      <w:r>
        <w:t xml:space="preserve"> </w:t>
      </w:r>
      <w:r w:rsidRPr="006138D7">
        <w:t xml:space="preserve">Lugwig Wittgenstein, </w:t>
      </w:r>
      <w:r w:rsidRPr="006138D7">
        <w:rPr>
          <w:i/>
          <w:iCs/>
        </w:rPr>
        <w:t>Tractatus Logico-Philosophicus</w:t>
      </w:r>
      <w:r w:rsidRPr="006138D7">
        <w:t>, traduction Christiane Chauviré, Sabine Plaud (Paris : Flammarion, 2022).</w:t>
      </w:r>
    </w:p>
    <w:p w14:paraId="2009EDEF" w14:textId="77777777" w:rsidR="002317BB" w:rsidRPr="009517A2" w:rsidRDefault="002317BB" w:rsidP="002317BB">
      <w:pPr>
        <w:pStyle w:val="Notedebasdepage"/>
        <w:jc w:val="both"/>
        <w:rPr>
          <w:highlight w:val="yellow"/>
        </w:rPr>
      </w:pPr>
    </w:p>
  </w:footnote>
  <w:footnote w:id="3">
    <w:p w14:paraId="37F9A671" w14:textId="77777777" w:rsidR="002317BB" w:rsidRPr="009517A2" w:rsidRDefault="002317BB" w:rsidP="002317BB">
      <w:pPr>
        <w:pStyle w:val="Notedebasdepage"/>
        <w:jc w:val="both"/>
        <w:rPr>
          <w:highlight w:val="yellow"/>
        </w:rPr>
      </w:pPr>
      <w:r>
        <w:rPr>
          <w:rStyle w:val="Appelnotedebasdep"/>
        </w:rPr>
        <w:footnoteRef/>
      </w:r>
      <w:r>
        <w:t xml:space="preserve"> </w:t>
      </w:r>
      <w:r w:rsidRPr="0039039F">
        <w:t xml:space="preserve">Douglas Harding, </w:t>
      </w:r>
      <w:r w:rsidRPr="0039039F">
        <w:rPr>
          <w:i/>
          <w:iCs/>
        </w:rPr>
        <w:t>Vivre sans tête</w:t>
      </w:r>
      <w:r w:rsidRPr="0039039F">
        <w:t> (Paris : Trédaniel - Courrier du livre, 2016).</w:t>
      </w:r>
    </w:p>
    <w:p w14:paraId="7F7314DD" w14:textId="77777777" w:rsidR="002317BB" w:rsidRDefault="002317BB" w:rsidP="002317BB">
      <w:pPr>
        <w:pStyle w:val="Notedebasdepage"/>
        <w:jc w:val="both"/>
      </w:pPr>
    </w:p>
  </w:footnote>
  <w:footnote w:id="4">
    <w:p w14:paraId="7CF45DFD" w14:textId="77777777" w:rsidR="002317BB" w:rsidRPr="001D540E" w:rsidRDefault="002317BB" w:rsidP="002317BB">
      <w:pPr>
        <w:pStyle w:val="Notedebasdepage"/>
        <w:jc w:val="both"/>
      </w:pPr>
      <w:r>
        <w:rPr>
          <w:rStyle w:val="Appelnotedebasdep"/>
        </w:rPr>
        <w:footnoteRef/>
      </w:r>
      <w:r w:rsidRPr="009517A2">
        <w:rPr>
          <w:lang w:val="en-US"/>
        </w:rPr>
        <w:t xml:space="preserve"> Chögy</w:t>
      </w:r>
      <w:r>
        <w:rPr>
          <w:lang w:val="en-US"/>
        </w:rPr>
        <w:t>a</w:t>
      </w:r>
      <w:r w:rsidRPr="009517A2">
        <w:rPr>
          <w:lang w:val="en-US"/>
        </w:rPr>
        <w:t xml:space="preserve">m Trungpa, </w:t>
      </w:r>
      <w:r w:rsidRPr="009517A2">
        <w:rPr>
          <w:i/>
          <w:iCs/>
          <w:lang w:val="en-US"/>
        </w:rPr>
        <w:t xml:space="preserve">Journey without Goal: The trantric Wisdom of the Buddha </w:t>
      </w:r>
      <w:r w:rsidRPr="009517A2">
        <w:rPr>
          <w:lang w:val="en-US"/>
        </w:rPr>
        <w:t xml:space="preserve">(Boston: Shambhala Publications, 1981), p136. </w:t>
      </w:r>
      <w:r>
        <w:t>[</w:t>
      </w:r>
      <w:r w:rsidRPr="001D540E">
        <w:t>Voyage sans but : la sagesse tantrique du Bouddha</w:t>
      </w:r>
      <w:r>
        <w:t>]</w:t>
      </w:r>
    </w:p>
  </w:footnote>
  <w:footnote w:id="5">
    <w:p w14:paraId="45C6AEEB" w14:textId="77777777" w:rsidR="002317BB" w:rsidRDefault="002317BB" w:rsidP="002317BB">
      <w:pPr>
        <w:pStyle w:val="Notedebasdepage"/>
        <w:jc w:val="both"/>
      </w:pPr>
      <w:r>
        <w:rPr>
          <w:rStyle w:val="Appelnotedebasdep"/>
        </w:rPr>
        <w:footnoteRef/>
      </w:r>
      <w:r>
        <w:t xml:space="preserve"> Position philosophique qui affirme l’unité indivisible de l’être et soutient qu’il n’existe qu’une seule substance, à la différence du dualisme ou du pluralisme (NdT).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43BD" w14:textId="60D78776" w:rsidR="002317BB" w:rsidRDefault="002317BB">
    <w:pPr>
      <w:pStyle w:val="En-tte"/>
    </w:pPr>
    <w:r>
      <w:rPr>
        <w:noProof/>
      </w:rPr>
      <w:pict w14:anchorId="13FCB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55pt;height:100.95pt;rotation:315;z-index:-251655168;mso-position-horizontal:center;mso-position-horizontal-relative:margin;mso-position-vertical:center;mso-position-vertical-relative:margin" o:allowincell="f" fillcolor="#bfbfbf [2412]" stroked="f">
          <v:fill opacity=".5"/>
          <v:textpath style="font-family:&quot;Calibri&quot;;font-size:1pt" string="VERSION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3CFF" w14:textId="1BEB4B5E" w:rsidR="002317BB" w:rsidRDefault="002317BB">
    <w:pPr>
      <w:pStyle w:val="En-tte"/>
    </w:pPr>
    <w:r>
      <w:rPr>
        <w:noProof/>
      </w:rPr>
      <w:pict w14:anchorId="5337B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55pt;height:100.95pt;rotation:315;z-index:-251653120;mso-position-horizontal:center;mso-position-horizontal-relative:margin;mso-position-vertical:center;mso-position-vertical-relative:margin" o:allowincell="f" fillcolor="#bfbfbf [2412]" stroked="f">
          <v:fill opacity=".5"/>
          <v:textpath style="font-family:&quot;Calibri&quot;;font-size:1pt" string="VERSION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CB76" w14:textId="75BF0419" w:rsidR="002317BB" w:rsidRDefault="002317BB">
    <w:pPr>
      <w:pStyle w:val="En-tte"/>
    </w:pPr>
    <w:r>
      <w:rPr>
        <w:noProof/>
      </w:rPr>
      <w:pict w14:anchorId="4E7B9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55pt;height:100.95pt;rotation:315;z-index:-251657216;mso-position-horizontal:center;mso-position-horizontal-relative:margin;mso-position-vertical:center;mso-position-vertical-relative:margin" o:allowincell="f" fillcolor="#bfbfbf [2412]" stroked="f">
          <v:fill opacity=".5"/>
          <v:textpath style="font-family:&quot;Calibri&quot;;font-size:1pt" string="VERSION DE TRAVAIL"/>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nt Briois">
    <w15:presenceInfo w15:providerId="Windows Live" w15:userId="9076462d53c86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BB"/>
    <w:rsid w:val="002317BB"/>
    <w:rsid w:val="00500300"/>
    <w:rsid w:val="006B4482"/>
    <w:rsid w:val="00864F50"/>
    <w:rsid w:val="00D3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5EE6"/>
  <w15:chartTrackingRefBased/>
  <w15:docId w15:val="{6FDF29B4-6F8E-4DA1-9A83-FFD58073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BB"/>
    <w:pPr>
      <w:spacing w:line="259" w:lineRule="auto"/>
    </w:pPr>
    <w:rPr>
      <w:sz w:val="22"/>
      <w:szCs w:val="22"/>
    </w:rPr>
  </w:style>
  <w:style w:type="paragraph" w:styleId="Titre1">
    <w:name w:val="heading 1"/>
    <w:basedOn w:val="Normal"/>
    <w:next w:val="Normal"/>
    <w:link w:val="Titre1Car"/>
    <w:uiPriority w:val="9"/>
    <w:qFormat/>
    <w:rsid w:val="002317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17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317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317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2317BB"/>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2317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2317BB"/>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2317BB"/>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2317BB"/>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7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17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317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2317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17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17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17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17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17BB"/>
    <w:rPr>
      <w:rFonts w:eastAsiaTheme="majorEastAsia" w:cstheme="majorBidi"/>
      <w:color w:val="272727" w:themeColor="text1" w:themeTint="D8"/>
    </w:rPr>
  </w:style>
  <w:style w:type="paragraph" w:styleId="Titre">
    <w:name w:val="Title"/>
    <w:basedOn w:val="Normal"/>
    <w:next w:val="Normal"/>
    <w:link w:val="TitreCar"/>
    <w:uiPriority w:val="10"/>
    <w:qFormat/>
    <w:rsid w:val="00231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17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17BB"/>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17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17BB"/>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2317BB"/>
    <w:rPr>
      <w:i/>
      <w:iCs/>
      <w:color w:val="404040" w:themeColor="text1" w:themeTint="BF"/>
    </w:rPr>
  </w:style>
  <w:style w:type="paragraph" w:styleId="Paragraphedeliste">
    <w:name w:val="List Paragraph"/>
    <w:basedOn w:val="Normal"/>
    <w:uiPriority w:val="34"/>
    <w:qFormat/>
    <w:rsid w:val="002317BB"/>
    <w:pPr>
      <w:spacing w:line="278" w:lineRule="auto"/>
      <w:ind w:left="720"/>
      <w:contextualSpacing/>
    </w:pPr>
    <w:rPr>
      <w:sz w:val="24"/>
      <w:szCs w:val="24"/>
    </w:rPr>
  </w:style>
  <w:style w:type="character" w:styleId="Accentuationintense">
    <w:name w:val="Intense Emphasis"/>
    <w:basedOn w:val="Policepardfaut"/>
    <w:uiPriority w:val="21"/>
    <w:qFormat/>
    <w:rsid w:val="002317BB"/>
    <w:rPr>
      <w:i/>
      <w:iCs/>
      <w:color w:val="0F4761" w:themeColor="accent1" w:themeShade="BF"/>
    </w:rPr>
  </w:style>
  <w:style w:type="paragraph" w:styleId="Citationintense">
    <w:name w:val="Intense Quote"/>
    <w:basedOn w:val="Normal"/>
    <w:next w:val="Normal"/>
    <w:link w:val="CitationintenseCar"/>
    <w:uiPriority w:val="30"/>
    <w:qFormat/>
    <w:rsid w:val="002317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2317BB"/>
    <w:rPr>
      <w:i/>
      <w:iCs/>
      <w:color w:val="0F4761" w:themeColor="accent1" w:themeShade="BF"/>
    </w:rPr>
  </w:style>
  <w:style w:type="character" w:styleId="Rfrenceintense">
    <w:name w:val="Intense Reference"/>
    <w:basedOn w:val="Policepardfaut"/>
    <w:uiPriority w:val="32"/>
    <w:qFormat/>
    <w:rsid w:val="002317BB"/>
    <w:rPr>
      <w:b/>
      <w:bCs/>
      <w:smallCaps/>
      <w:color w:val="0F4761" w:themeColor="accent1" w:themeShade="BF"/>
      <w:spacing w:val="5"/>
    </w:rPr>
  </w:style>
  <w:style w:type="paragraph" w:styleId="Notedebasdepage">
    <w:name w:val="footnote text"/>
    <w:basedOn w:val="Normal"/>
    <w:link w:val="NotedebasdepageCar"/>
    <w:uiPriority w:val="99"/>
    <w:unhideWhenUsed/>
    <w:rsid w:val="002317BB"/>
    <w:pPr>
      <w:spacing w:after="0" w:line="240" w:lineRule="auto"/>
    </w:pPr>
    <w:rPr>
      <w:sz w:val="20"/>
      <w:szCs w:val="20"/>
    </w:rPr>
  </w:style>
  <w:style w:type="character" w:customStyle="1" w:styleId="NotedebasdepageCar">
    <w:name w:val="Note de bas de page Car"/>
    <w:basedOn w:val="Policepardfaut"/>
    <w:link w:val="Notedebasdepage"/>
    <w:uiPriority w:val="99"/>
    <w:rsid w:val="002317BB"/>
    <w:rPr>
      <w:sz w:val="20"/>
      <w:szCs w:val="20"/>
    </w:rPr>
  </w:style>
  <w:style w:type="character" w:styleId="Appelnotedebasdep">
    <w:name w:val="footnote reference"/>
    <w:basedOn w:val="Policepardfaut"/>
    <w:uiPriority w:val="99"/>
    <w:semiHidden/>
    <w:unhideWhenUsed/>
    <w:rsid w:val="002317BB"/>
    <w:rPr>
      <w:vertAlign w:val="superscript"/>
    </w:rPr>
  </w:style>
  <w:style w:type="character" w:styleId="Marquedecommentaire">
    <w:name w:val="annotation reference"/>
    <w:basedOn w:val="Policepardfaut"/>
    <w:uiPriority w:val="99"/>
    <w:semiHidden/>
    <w:unhideWhenUsed/>
    <w:rsid w:val="002317BB"/>
    <w:rPr>
      <w:sz w:val="16"/>
      <w:szCs w:val="16"/>
    </w:rPr>
  </w:style>
  <w:style w:type="paragraph" w:styleId="Commentaire">
    <w:name w:val="annotation text"/>
    <w:basedOn w:val="Normal"/>
    <w:link w:val="CommentaireCar"/>
    <w:uiPriority w:val="99"/>
    <w:unhideWhenUsed/>
    <w:rsid w:val="002317BB"/>
    <w:pPr>
      <w:spacing w:line="240" w:lineRule="auto"/>
    </w:pPr>
    <w:rPr>
      <w:sz w:val="20"/>
      <w:szCs w:val="20"/>
    </w:rPr>
  </w:style>
  <w:style w:type="character" w:customStyle="1" w:styleId="CommentaireCar">
    <w:name w:val="Commentaire Car"/>
    <w:basedOn w:val="Policepardfaut"/>
    <w:link w:val="Commentaire"/>
    <w:uiPriority w:val="99"/>
    <w:rsid w:val="002317BB"/>
    <w:rPr>
      <w:sz w:val="20"/>
      <w:szCs w:val="20"/>
    </w:rPr>
  </w:style>
  <w:style w:type="paragraph" w:styleId="En-tte">
    <w:name w:val="header"/>
    <w:basedOn w:val="Normal"/>
    <w:link w:val="En-tteCar"/>
    <w:uiPriority w:val="99"/>
    <w:unhideWhenUsed/>
    <w:rsid w:val="002317BB"/>
    <w:pPr>
      <w:tabs>
        <w:tab w:val="center" w:pos="4536"/>
        <w:tab w:val="right" w:pos="9072"/>
      </w:tabs>
      <w:spacing w:after="0" w:line="240" w:lineRule="auto"/>
    </w:pPr>
  </w:style>
  <w:style w:type="character" w:customStyle="1" w:styleId="En-tteCar">
    <w:name w:val="En-tête Car"/>
    <w:basedOn w:val="Policepardfaut"/>
    <w:link w:val="En-tte"/>
    <w:uiPriority w:val="99"/>
    <w:rsid w:val="002317BB"/>
    <w:rPr>
      <w:sz w:val="22"/>
      <w:szCs w:val="22"/>
    </w:rPr>
  </w:style>
  <w:style w:type="paragraph" w:styleId="Pieddepage">
    <w:name w:val="footer"/>
    <w:basedOn w:val="Normal"/>
    <w:link w:val="PieddepageCar"/>
    <w:uiPriority w:val="99"/>
    <w:unhideWhenUsed/>
    <w:rsid w:val="002317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17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DBFB-24CD-4069-AE7C-8AB292AD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8718</Words>
  <Characters>47949</Characters>
  <Application>Microsoft Office Word</Application>
  <DocSecurity>0</DocSecurity>
  <Lines>399</Lines>
  <Paragraphs>113</Paragraphs>
  <ScaleCrop>false</ScaleCrop>
  <Company/>
  <LinksUpToDate>false</LinksUpToDate>
  <CharactersWithSpaces>56554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D</dc:creator>
  <cp:keywords/>
  <dc:description/>
  <cp:lastModifiedBy>Marie-Claire D</cp:lastModifiedBy>
  <cp:revision>1</cp:revision>
  <dcterms:created xsi:type="dcterms:W3CDTF">2026-02-07T13:06:00Z</dcterms:created>
  <dcterms:modified xsi:type="dcterms:W3CDTF">2026-02-07T13:10:00Z</dcterms:modified>
</cp:coreProperties>
</file>